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59" w:rsidRPr="009B4B59" w:rsidRDefault="009B4B59" w:rsidP="009B4B59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276" w:lineRule="auto"/>
        <w:ind w:left="150" w:right="150"/>
        <w:jc w:val="center"/>
        <w:rPr>
          <w:color w:val="000000" w:themeColor="text1"/>
          <w:sz w:val="28"/>
          <w:szCs w:val="28"/>
        </w:rPr>
      </w:pPr>
      <w:r w:rsidRPr="009B4B59">
        <w:rPr>
          <w:color w:val="000000" w:themeColor="text1"/>
          <w:sz w:val="28"/>
          <w:szCs w:val="28"/>
        </w:rPr>
        <w:t>Консультация для родителей.</w:t>
      </w:r>
    </w:p>
    <w:p w:rsidR="009B4B59" w:rsidRDefault="009B4B59" w:rsidP="009B4B59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276" w:lineRule="auto"/>
        <w:ind w:left="150" w:right="150"/>
        <w:jc w:val="center"/>
        <w:rPr>
          <w:color w:val="000000" w:themeColor="text1"/>
          <w:sz w:val="28"/>
          <w:szCs w:val="28"/>
        </w:rPr>
      </w:pPr>
      <w:r w:rsidRPr="009B4B59">
        <w:rPr>
          <w:color w:val="000000" w:themeColor="text1"/>
          <w:sz w:val="28"/>
          <w:szCs w:val="28"/>
        </w:rPr>
        <w:t>На тему: «Развитие тактильных ощущений у детей».</w:t>
      </w:r>
    </w:p>
    <w:p w:rsidR="009B4B59" w:rsidRPr="009B4B59" w:rsidRDefault="009B4B59" w:rsidP="009B4B59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276" w:lineRule="auto"/>
        <w:ind w:left="150" w:right="150"/>
        <w:jc w:val="center"/>
        <w:rPr>
          <w:color w:val="000000" w:themeColor="text1"/>
          <w:sz w:val="28"/>
          <w:szCs w:val="28"/>
        </w:rPr>
      </w:pPr>
    </w:p>
    <w:p w:rsidR="009B4B59" w:rsidRPr="009B4B59" w:rsidRDefault="009B4B59" w:rsidP="009B4B59">
      <w:pPr>
        <w:pStyle w:val="a3"/>
        <w:shd w:val="clear" w:color="auto" w:fill="F4F4F4"/>
        <w:spacing w:before="90" w:beforeAutospacing="0" w:after="90" w:afterAutospacing="0" w:line="276" w:lineRule="auto"/>
        <w:rPr>
          <w:color w:val="FF0000"/>
          <w:sz w:val="28"/>
          <w:szCs w:val="28"/>
        </w:rPr>
      </w:pPr>
      <w:r w:rsidRPr="009B4B59">
        <w:rPr>
          <w:rStyle w:val="a4"/>
          <w:color w:val="FF0000"/>
          <w:sz w:val="28"/>
          <w:szCs w:val="28"/>
        </w:rPr>
        <w:t>Тактильные ощущения – одна из форм общения ребенка раннего возраста с окружающим миром.</w:t>
      </w:r>
    </w:p>
    <w:p w:rsidR="009B4B59" w:rsidRPr="009B4B59" w:rsidRDefault="009B4B59" w:rsidP="009B4B59">
      <w:pPr>
        <w:pStyle w:val="c7"/>
        <w:shd w:val="clear" w:color="auto" w:fill="FFFFFF"/>
        <w:spacing w:before="0" w:beforeAutospacing="0" w:after="0" w:afterAutospacing="0" w:line="276" w:lineRule="auto"/>
        <w:rPr>
          <w:rStyle w:val="c0"/>
          <w:color w:val="000000" w:themeColor="text1"/>
          <w:sz w:val="28"/>
          <w:szCs w:val="28"/>
        </w:rPr>
      </w:pPr>
      <w:r w:rsidRPr="009B4B59">
        <w:rPr>
          <w:rStyle w:val="c0"/>
          <w:color w:val="000000" w:themeColor="text1"/>
          <w:sz w:val="28"/>
          <w:szCs w:val="28"/>
        </w:rPr>
        <w:t xml:space="preserve">                Не обязательно быть специалистом в области детской психологии или физиологии, чтобы заметить, какое огромное значение для развития ребенка с самого маленького возраста имеют тактильные ощущения. Прикосновение к материнской груди, попытки ухватить погремушку, дотронуться губками, ручками, ножками до любого незнакомого предмета - важнейшие, естественные действия малыша. Рука, пальцы, ладошки ребенка - едва ли не главные органы, приводящие в движение механизм мыслительной деятельности детей. Можно даже говорить о своеобразном сенситивном периоде развития руки. Рука ребенка прикасается к шершавой ракушке и гладкому камню. Тактильные ощущения позволяют ему мысленно сравнить различные поверхности и удивиться многообразию окружающей его природы.   В младенческом возрасте ребенок, совершая движения руками и ладонями, дотрагивается до различных предметов поначалу случайно, а затем целенаправленно и регулярно. Период хаотических физических контактов сменяется намеренным и координированным получением значимой информации об окружающем мире.  Всестороннее представление об окружающем предметном мире у ребенка не может сложиться без тактильно-двигательного восприятия, так как именно оно лежит в основе чувственного познания.                                                                                                           Чем тоньше тактильные ощущения малыша, тем точнее он может сравнить, объединить или различить окружающие его предметы и явления, то есть наиболее успешно упорядочить мышление. Мария </w:t>
      </w:r>
      <w:proofErr w:type="spellStart"/>
      <w:r w:rsidRPr="009B4B59">
        <w:rPr>
          <w:rStyle w:val="c0"/>
          <w:color w:val="000000" w:themeColor="text1"/>
          <w:sz w:val="28"/>
          <w:szCs w:val="28"/>
        </w:rPr>
        <w:t>Монтессори</w:t>
      </w:r>
      <w:proofErr w:type="spellEnd"/>
      <w:r w:rsidRPr="009B4B59">
        <w:rPr>
          <w:rStyle w:val="c0"/>
          <w:color w:val="000000" w:themeColor="text1"/>
          <w:sz w:val="28"/>
          <w:szCs w:val="28"/>
        </w:rPr>
        <w:t xml:space="preserve"> считала, что среди многих участвующих в восприятии предмета чувств надо изолировать одно-единственное, чтобы процесс упорядочивания мышления происходил наиболее успешно. Она предлагала детям несколько специальных дидактических материалов, в которых требовалось сравнить какие-нибудь очень похожие предметы с одним отличием. Из этих предметов надо было выстраивать </w:t>
      </w:r>
      <w:proofErr w:type="spellStart"/>
      <w:r w:rsidRPr="009B4B59">
        <w:rPr>
          <w:rStyle w:val="c0"/>
          <w:color w:val="000000" w:themeColor="text1"/>
          <w:sz w:val="28"/>
          <w:szCs w:val="28"/>
        </w:rPr>
        <w:t>сериационные</w:t>
      </w:r>
      <w:proofErr w:type="spellEnd"/>
      <w:r w:rsidRPr="009B4B59">
        <w:rPr>
          <w:rStyle w:val="c0"/>
          <w:color w:val="000000" w:themeColor="text1"/>
          <w:sz w:val="28"/>
          <w:szCs w:val="28"/>
        </w:rPr>
        <w:t xml:space="preserve"> ряды, находить им пары. В некоторых случаях следовало закрыть глаза, если речь шла, например, о работе с шершавыми табличками, звонками, тепловыми или весовыми табличками. Внимание ребенка фокусируется именно на том изолированном чувстве, которое упражняется. Это явление хорошо знакомо нам, взрослым, </w:t>
      </w:r>
      <w:r w:rsidRPr="009B4B59">
        <w:rPr>
          <w:rStyle w:val="c0"/>
          <w:color w:val="000000" w:themeColor="text1"/>
          <w:sz w:val="28"/>
          <w:szCs w:val="28"/>
        </w:rPr>
        <w:lastRenderedPageBreak/>
        <w:t xml:space="preserve">например, когда мы слушаем музыку и хотим сосредоточиться на мастерстве ее исполнения: мы невольно прикрываем глаза, как бы изолируя слух. Так же и у детей: чтобы лучше ощутить гладкую или шероховатую поверхность, можно предложить им закрыть глаза, проводя по этой поверхности рукой. Тактильное чувство будет в таком случае утончаться само собой.   </w:t>
      </w:r>
    </w:p>
    <w:p w:rsidR="009B4B59" w:rsidRPr="009B4B59" w:rsidRDefault="009B4B59" w:rsidP="009B4B59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B4B59">
        <w:rPr>
          <w:rStyle w:val="c0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Тактильные ощущения – одна из форм общения ребенка раннего возраста с окружающим миром.</w:t>
      </w:r>
      <w:r w:rsidRPr="009B4B59">
        <w:rPr>
          <w:rStyle w:val="c0"/>
          <w:color w:val="000000" w:themeColor="text1"/>
          <w:sz w:val="28"/>
          <w:szCs w:val="28"/>
        </w:rPr>
        <w:t> С первых дней жизни информацию о нем младенец получает от ухаживающего за ним взрослого, мамы. Ощущения, получаемые малышом от общения с матерью, ухаживающим взрослым, накапливают опыт тактильной чувствительности, развивают тактильное восприятие, что, в свою очередь, стимулирует его умственную деятельность.     Ощущение возникает в результате воздействия определенного физического раздражения на соответствующий рецептор, первичная классификация ощущений исходит из рецептора, который дает ощущение данного качества или «модальности».</w:t>
      </w:r>
    </w:p>
    <w:p w:rsidR="009B4B59" w:rsidRPr="009B4B59" w:rsidRDefault="009B4B59" w:rsidP="009B4B59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B4B59">
        <w:rPr>
          <w:rStyle w:val="c1"/>
          <w:b/>
          <w:bCs/>
          <w:color w:val="000000" w:themeColor="text1"/>
          <w:sz w:val="28"/>
          <w:szCs w:val="28"/>
        </w:rPr>
        <w:t>В качестве основных видов ощущений различают:</w:t>
      </w:r>
    </w:p>
    <w:p w:rsidR="009B4B59" w:rsidRPr="009B4B59" w:rsidRDefault="009B4B59" w:rsidP="009B4B59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B4B59">
        <w:rPr>
          <w:rStyle w:val="c0"/>
          <w:color w:val="000000" w:themeColor="text1"/>
          <w:sz w:val="28"/>
          <w:szCs w:val="28"/>
        </w:rPr>
        <w:t>- кожные ощущения – прикосновения и давления, осязания, температурных ощущений и болевых, вкусовых и обонятельных ощущений, зрительных, слуховых, ощущений положения и движения (статические и кинестетические);</w:t>
      </w:r>
    </w:p>
    <w:p w:rsidR="009B4B59" w:rsidRPr="009B4B59" w:rsidRDefault="009B4B59" w:rsidP="009B4B59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B4B59">
        <w:rPr>
          <w:rStyle w:val="c0"/>
          <w:color w:val="000000" w:themeColor="text1"/>
          <w:sz w:val="28"/>
          <w:szCs w:val="28"/>
        </w:rPr>
        <w:t>- органические ощущения – голод, жажда, болевые ощущения, ощущения внутренних органов и т.д.</w:t>
      </w:r>
    </w:p>
    <w:p w:rsidR="009B4B59" w:rsidRPr="009B4B59" w:rsidRDefault="009B4B59" w:rsidP="009B4B59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B4B59">
        <w:rPr>
          <w:rStyle w:val="c0"/>
          <w:color w:val="000000" w:themeColor="text1"/>
          <w:sz w:val="28"/>
          <w:szCs w:val="28"/>
        </w:rPr>
        <w:t>               В настоящее время существует научно-подтвержденный факт: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3"/>
          <w:i/>
          <w:iCs/>
          <w:color w:val="000000" w:themeColor="text1"/>
          <w:sz w:val="28"/>
          <w:szCs w:val="28"/>
        </w:rPr>
        <w:t>от развития движений пальцев рук</w:t>
      </w:r>
      <w:r w:rsidRPr="009B4B59">
        <w:rPr>
          <w:rStyle w:val="c0"/>
          <w:color w:val="000000" w:themeColor="text1"/>
          <w:sz w:val="28"/>
          <w:szCs w:val="28"/>
        </w:rPr>
        <w:t> </w:t>
      </w:r>
      <w:r w:rsidRPr="009B4B59">
        <w:rPr>
          <w:rStyle w:val="c3"/>
          <w:i/>
          <w:iCs/>
          <w:color w:val="000000" w:themeColor="text1"/>
          <w:sz w:val="28"/>
          <w:szCs w:val="28"/>
        </w:rPr>
        <w:t>зависит функционирование зон коры головного мозга, отвечающих за речь</w:t>
      </w:r>
      <w:r w:rsidRPr="009B4B59">
        <w:rPr>
          <w:rStyle w:val="c0"/>
          <w:color w:val="000000" w:themeColor="text1"/>
          <w:sz w:val="28"/>
          <w:szCs w:val="28"/>
        </w:rPr>
        <w:t>. Стимулирование тактильных чувств также оказывает положительное влияние на координацию, внимание, мышление, воображение, зрительную и двигательную память.</w:t>
      </w:r>
    </w:p>
    <w:p w:rsidR="009B4B59" w:rsidRPr="009B4B59" w:rsidRDefault="009B4B59" w:rsidP="009B4B59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B4B59">
        <w:rPr>
          <w:rStyle w:val="c0"/>
          <w:color w:val="000000" w:themeColor="text1"/>
          <w:sz w:val="28"/>
          <w:szCs w:val="28"/>
        </w:rPr>
        <w:t>Проблемы развития тактильного восприятия у детей первого года жизни связываются с такими действиями, как ощупывание, схватывание и манипулирование. Под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тактильным восприятием</w:t>
      </w:r>
      <w:r w:rsidRPr="009B4B59">
        <w:rPr>
          <w:rStyle w:val="c0"/>
          <w:color w:val="000000" w:themeColor="text1"/>
          <w:sz w:val="28"/>
          <w:szCs w:val="28"/>
        </w:rPr>
        <w:t> подразумевают –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3"/>
          <w:i/>
          <w:iCs/>
          <w:color w:val="000000" w:themeColor="text1"/>
          <w:sz w:val="28"/>
          <w:szCs w:val="28"/>
        </w:rPr>
        <w:t>получение информации благодаря ощупыванию руками и пальцами.</w:t>
      </w:r>
    </w:p>
    <w:p w:rsidR="009B4B59" w:rsidRPr="009B4B59" w:rsidRDefault="009B4B59" w:rsidP="009B4B59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B4B59">
        <w:rPr>
          <w:rStyle w:val="c0"/>
          <w:color w:val="000000" w:themeColor="text1"/>
          <w:sz w:val="28"/>
          <w:szCs w:val="28"/>
        </w:rPr>
        <w:t>            Тактильные образы объектов представляют собой отражение целого комплекса качеств объектов, воспринимаемых человеком посредством прикосновения, ощущения давления, температуры, боли. Они возникают в результате соприкосновения объектов с наружными покровами тела человека и дают возможность познать величину, упругость, плотность или шероховатость, тепло или холод, характерные для предмета.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 xml:space="preserve">            С помощью тактильно-двигательного восприятия складываются первые впечатления о форме, величине предметов, расположении в </w:t>
      </w:r>
      <w:r w:rsidRPr="009B4B59">
        <w:rPr>
          <w:rStyle w:val="c0"/>
          <w:color w:val="000000" w:themeColor="text1"/>
          <w:sz w:val="28"/>
          <w:szCs w:val="28"/>
        </w:rPr>
        <w:lastRenderedPageBreak/>
        <w:t>пространстве, качестве использованных материалов. Тактильное восприятие играет исключительную роль при выполнении различных трудовых операций в быту и везде, где необходимы навыки ручного труда. Более того, в процессе привычных действий человек зачастую почти не использует зрение, целиком опираясь на тактильно-двигательную чувствительность.</w:t>
      </w:r>
    </w:p>
    <w:p w:rsidR="009B4B59" w:rsidRPr="009B4B59" w:rsidRDefault="009B4B59" w:rsidP="009B4B59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9B4B59">
        <w:rPr>
          <w:rStyle w:val="c0"/>
          <w:color w:val="000000" w:themeColor="text1"/>
          <w:sz w:val="28"/>
          <w:szCs w:val="28"/>
        </w:rPr>
        <w:t xml:space="preserve">            </w:t>
      </w:r>
      <w:proofErr w:type="gramStart"/>
      <w:r w:rsidRPr="009B4B59">
        <w:rPr>
          <w:rStyle w:val="c0"/>
          <w:color w:val="000000" w:themeColor="text1"/>
          <w:sz w:val="28"/>
          <w:szCs w:val="28"/>
        </w:rPr>
        <w:t>С этой целью используются различные виды деятельности, прямо или косвенно способствующие развитию тактильно-двигательных ощущений: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лепка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из глины, пластилина, теста;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аппликация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из разного материала (бумага, ткань, пух, вата, фольга);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аппликационная лепка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(заполнение рельефного рисунка пластилином);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конструирование из бумаги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(оригами);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макраме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(плетение из ниток, веревок);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рисование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пальцами, кусочком ваты, бумажной «кисточкой»;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игры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с крупной и мелкой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мозаикой, конструктором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(металлическим, пластмассовым, кнопочным);</w:t>
      </w:r>
      <w:proofErr w:type="gramEnd"/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9B4B59">
        <w:rPr>
          <w:rStyle w:val="c1"/>
          <w:b/>
          <w:bCs/>
          <w:color w:val="000000" w:themeColor="text1"/>
          <w:sz w:val="28"/>
          <w:szCs w:val="28"/>
        </w:rPr>
        <w:t xml:space="preserve">собирание </w:t>
      </w:r>
      <w:proofErr w:type="spellStart"/>
      <w:r w:rsidRPr="009B4B59">
        <w:rPr>
          <w:rStyle w:val="c1"/>
          <w:b/>
          <w:bCs/>
          <w:color w:val="000000" w:themeColor="text1"/>
          <w:sz w:val="28"/>
          <w:szCs w:val="28"/>
        </w:rPr>
        <w:t>пазлов</w:t>
      </w:r>
      <w:proofErr w:type="spellEnd"/>
      <w:r w:rsidRPr="009B4B59">
        <w:rPr>
          <w:rStyle w:val="c1"/>
          <w:b/>
          <w:bCs/>
          <w:color w:val="000000" w:themeColor="text1"/>
          <w:sz w:val="28"/>
          <w:szCs w:val="28"/>
        </w:rPr>
        <w:t>;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—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сортировка мелких предметов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(камушки, пуговицы, желуди, бусинки, фишки, ракушки), разных по величине, форме, материалу.</w:t>
      </w:r>
      <w:proofErr w:type="gramEnd"/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Кроме того, практическая деятельность вызывает положительные эмоции у детей, помогает снизить умственное утомление.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Не следует забывать и о традиционной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пальчиковой гимнастике</w:t>
      </w:r>
      <w:r w:rsidRPr="009B4B59">
        <w:rPr>
          <w:rStyle w:val="c0"/>
          <w:color w:val="000000" w:themeColor="text1"/>
          <w:sz w:val="28"/>
          <w:szCs w:val="28"/>
        </w:rPr>
        <w:t xml:space="preserve">, об использовании элементов </w:t>
      </w:r>
      <w:r w:rsidRPr="009B4B59">
        <w:rPr>
          <w:rStyle w:val="c1"/>
          <w:b/>
          <w:bCs/>
          <w:color w:val="000000" w:themeColor="text1"/>
          <w:sz w:val="28"/>
          <w:szCs w:val="28"/>
        </w:rPr>
        <w:t>массажа</w:t>
      </w:r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и</w:t>
      </w:r>
      <w:r w:rsidRPr="009B4B59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9B4B59">
        <w:rPr>
          <w:rStyle w:val="c1"/>
          <w:b/>
          <w:bCs/>
          <w:color w:val="000000" w:themeColor="text1"/>
          <w:sz w:val="28"/>
          <w:szCs w:val="28"/>
        </w:rPr>
        <w:t>самомассажа</w:t>
      </w:r>
      <w:proofErr w:type="spellEnd"/>
      <w:r w:rsidRPr="009B4B5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9B4B59">
        <w:rPr>
          <w:rStyle w:val="c0"/>
          <w:color w:val="000000" w:themeColor="text1"/>
          <w:sz w:val="28"/>
          <w:szCs w:val="28"/>
        </w:rPr>
        <w:t>рук, что, несомненно, также способствует повышению тактильной чувствительности.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Известно, что почти 18% тела составляет кожа. Стимуляция ее нервных окончаний способствует формированию более полных представлений о предметах окружающего мира.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Для развития тактильной чувствительности у детей с интеллектуальной недостаточностью необходима предметно-пространственная развивающая среда, которая должна включать соответствующие материалы. Гармоничность сочетания разнообразных форм, размеров, фактуры, цветовой гаммы предметов, естественные качества природных материалов не только позволяют детям освоить новые ощущения, но и создают особый эмоциональный настрой.</w:t>
      </w:r>
      <w:r w:rsidRPr="009B4B59">
        <w:rPr>
          <w:color w:val="000000" w:themeColor="text1"/>
          <w:sz w:val="28"/>
          <w:szCs w:val="28"/>
        </w:rPr>
        <w:br/>
      </w:r>
      <w:r w:rsidRPr="009B4B59">
        <w:rPr>
          <w:rStyle w:val="c0"/>
          <w:color w:val="000000" w:themeColor="text1"/>
          <w:sz w:val="28"/>
          <w:szCs w:val="28"/>
        </w:rPr>
        <w:t>      Полноценно организованная тактильная среда позволяет через развитие тактильной чувствительности расширить представления о различных предметах и объектах окружающей действительности.</w:t>
      </w:r>
    </w:p>
    <w:p w:rsidR="009B4B59" w:rsidRPr="009B4B59" w:rsidRDefault="009B4B59" w:rsidP="009B4B5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B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9B4B59" w:rsidRPr="009B4B59" w:rsidRDefault="009B4B59" w:rsidP="009B4B59">
      <w:pPr>
        <w:spacing w:line="276" w:lineRule="auto"/>
        <w:rPr>
          <w:sz w:val="28"/>
          <w:szCs w:val="28"/>
        </w:rPr>
      </w:pPr>
    </w:p>
    <w:p w:rsidR="009B4B59" w:rsidRPr="009B4B59" w:rsidRDefault="009B4B59" w:rsidP="009B4B5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9B4B59" w:rsidRPr="009B4B59" w:rsidRDefault="009B4B59" w:rsidP="009B4B5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тему: «Особенности воспитания мальчика в семье»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356870</wp:posOffset>
            </wp:positionV>
            <wp:extent cx="3048000" cy="2113280"/>
            <wp:effectExtent l="19050" t="0" r="0" b="0"/>
            <wp:wrapTight wrapText="bothSides">
              <wp:wrapPolygon edited="0">
                <wp:start x="-135" y="0"/>
                <wp:lineTo x="-135" y="21418"/>
                <wp:lineTo x="21600" y="21418"/>
                <wp:lineTo x="21600" y="0"/>
                <wp:lineTo x="-135" y="0"/>
              </wp:wrapPolygon>
            </wp:wrapTight>
            <wp:docPr id="1" name="Рисунок 1" descr="воспитание мальчика в семь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ание мальчика в семь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воспитания мальчика.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правильно воспитать мальчика в семье.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Воспитание разнополых детей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много общего, но всё-таки воспитание мальчика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имеет свои специфические особенности, которые обусловлены психологическими и физиологическими особенностями мужчин.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 практика эти особенности по разным причинам просто не берутся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внимание. И в школе и дома они редко учитываются. Но подобная практика идёт во вред будущим мужчинам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если родители всерьёз заинтересованы в адекватном и правильном воспитании своих мальчиков, то им будет полезно знать и учитывать их половые особенности.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Давайте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разберёмся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же всё-таки правильно воспитать мальчика в семье.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Половые особенности мальчика.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 мужской пол гораздо сильнее представительниц женского пола, но уступает им в выносливости. Мальчики отличаются повышенной подвижностью, раскованностью у них меньше терпения и дисциплины, прилежание и усердие свойственны им меньше, чем девочкам.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Мальчиков часто интересуют самые разнообразные проблемы и вопросы, иногда выходящих за рамки привычной действительности (необыкновенные приключения, дальние страны, загадочные явления и т. д. Они увлекаются техникой, физкультурой и спортом, их наук предпочитают точные, любят подвижные игры.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Склонны к преобразующей деятельности.</w:t>
      </w:r>
      <w:proofErr w:type="gramEnd"/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758825</wp:posOffset>
            </wp:positionV>
            <wp:extent cx="2647950" cy="2228850"/>
            <wp:effectExtent l="19050" t="0" r="0" b="0"/>
            <wp:wrapTight wrapText="bothSides">
              <wp:wrapPolygon edited="0">
                <wp:start x="-155" y="0"/>
                <wp:lineTo x="-155" y="21415"/>
                <wp:lineTo x="21600" y="21415"/>
                <wp:lineTo x="21600" y="0"/>
                <wp:lineTo x="-155" y="0"/>
              </wp:wrapPolygon>
            </wp:wrapTight>
            <wp:docPr id="2" name="Рисунок 2" descr="Отец и сы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ец и сы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тем они часто, менее охотно могут заниматься самообслуживанием. В житейских делах проявляют беспомощность, больше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подвержены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травмам.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воспитания мальчика в семье.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силу этих особенностей воспитывать их немного сложнее. Успеваемость в школе у них ниже, чем у девочек, самокритичность хуже.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средних классах, в результате систематических упущений в воспитании, нередко появляются «трудные» подростки, употребляющие алкоголь, курение табака, сквернословящие, а так же нередко становятся наркотически зависимыми. Начинается проблемы связанные с нарушением закона (воровство, хулиганство и т. д.).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влиянием худого примера взрослых, у многих мальчиков формируется чувство превосходства над девочками, это отрицательно влияет на взаимоотношения с ними, а в дальнейшем и на взаимоотношения в супружеской жизни.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Отец и мать пример для сына.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Подрастающему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сыну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любому ребёнку, просто необходимо содержательное и широкое общение как с мамой так и с папой. Очень важно доброе влияние обоих родителей. Обычно мать всегда ближе к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отец, но для мальчика который ближе к папе по половому признаку, влияние отца и его общение — ценнее.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Отец для сына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как правило, образец представителя мужского или сильного пола. Очень важно, что именно на примере своего папы, сын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усваивает каким именно должен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настоящий мужчина. Своим примером отец должен воспитывать мужественность у своего сына, доброе или даже рыцарское отношение к женщинам. Папе необходимо терпеливо передавать опыт в исполнении домашних мужских обязанностей в хозяйстве, стремление брать на себя более тяжёлую и трудную работу.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Мама в глазах сына 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воплощать в себе всё самое лучшее из женских качеств. Материнская искренняя и бескорыстная любовь </w:t>
      </w: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вызывает у сына ответные чувства и стимулирует у него эмоциональное развитие. Отношение сына к матери даёт ребёнку представление о взаимоотношении с представительницами прекрасного пола вообще. Приучает его быть сострадательным и внимательным к чувствам окружающих.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воспитании мальчика необходимо не упустить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вовремя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вложить доброе и уважительное отношение к девочкам.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учитывать подвижность мальчика и сохраняйте его стремление к физической активности, но наряду с этим важно приучать его к порядку, организованности, аккуратности и к дисциплинированному поведению. Хорошо этому обучать в игровой форме в раннем возрасте, и в привлечении сына к различным домашним делам.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с ранних лет приучать к самообслуживанию. Каждый мальчик, юноша или подросток в соответствии со своими возможностями должен быть способен обслужить себя. Не стоить вносить разделения — это мужские дела, а это женские, ведь настоящий мужчина должен быть мастером на все руки. Успех гарантирован лишь при применении личного примера, а не только лишь нотациями.</w:t>
      </w:r>
    </w:p>
    <w:p w:rsidR="009B4B59" w:rsidRPr="009B4B59" w:rsidRDefault="009B4B59" w:rsidP="009B4B59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 в школьном и подростковом возрасте с мальчиками больше хлопот, чем с девочками, зачастую их приходится </w:t>
      </w:r>
      <w:proofErr w:type="gramStart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учится</w:t>
      </w:r>
      <w:proofErr w:type="gramEnd"/>
      <w:r w:rsidRPr="009B4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заставлять. Дети не осознают последствий неоконченного обучения, школы, техникума, ВУЗа. Задача родителей показать важность и необходимость образования. И посодействовать выработке у ребёнка ответственности к обучению, и пониманию о необходимости непрерывного образовательного процесса.</w:t>
      </w:r>
    </w:p>
    <w:p w:rsidR="009B4B59" w:rsidRDefault="009B4B59" w:rsidP="009B4B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B59" w:rsidRDefault="009B4B59" w:rsidP="009B4B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B59" w:rsidRDefault="009B4B59" w:rsidP="009B4B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B59" w:rsidRDefault="009B4B59" w:rsidP="009B4B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B59" w:rsidRPr="00276071" w:rsidRDefault="009B4B59" w:rsidP="009B4B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</w:t>
      </w:r>
    </w:p>
    <w:p w:rsidR="009B4B59" w:rsidRDefault="009B4B59" w:rsidP="009B4B59">
      <w:pPr>
        <w:pStyle w:val="1"/>
        <w:spacing w:before="0" w:line="360" w:lineRule="atLeast"/>
        <w:jc w:val="center"/>
        <w:rPr>
          <w:bCs w:val="0"/>
          <w:color w:val="7030A0"/>
          <w:sz w:val="40"/>
          <w:szCs w:val="40"/>
        </w:rPr>
      </w:pPr>
    </w:p>
    <w:p w:rsidR="009B4B59" w:rsidRDefault="009B4B59" w:rsidP="009B4B59">
      <w:pPr>
        <w:pStyle w:val="1"/>
        <w:spacing w:before="0" w:line="360" w:lineRule="atLeast"/>
        <w:jc w:val="center"/>
        <w:rPr>
          <w:bCs w:val="0"/>
          <w:color w:val="7030A0"/>
          <w:sz w:val="40"/>
          <w:szCs w:val="40"/>
        </w:rPr>
      </w:pPr>
    </w:p>
    <w:p w:rsidR="009B4B59" w:rsidRPr="00340E0C" w:rsidRDefault="00A85438" w:rsidP="00A85438">
      <w:pPr>
        <w:pStyle w:val="1"/>
        <w:spacing w:before="0" w:line="360" w:lineRule="atLeast"/>
        <w:jc w:val="center"/>
        <w:rPr>
          <w:bCs w:val="0"/>
          <w:color w:val="7030A0"/>
          <w:sz w:val="40"/>
          <w:szCs w:val="40"/>
        </w:rPr>
      </w:pPr>
      <w:r>
        <w:rPr>
          <w:bCs w:val="0"/>
          <w:color w:val="7030A0"/>
          <w:sz w:val="40"/>
          <w:szCs w:val="40"/>
        </w:rPr>
        <w:lastRenderedPageBreak/>
        <w:t>Консультация для родителей на тему: «</w:t>
      </w:r>
      <w:r w:rsidR="009B4B59" w:rsidRPr="00340E0C">
        <w:rPr>
          <w:bCs w:val="0"/>
          <w:color w:val="7030A0"/>
          <w:sz w:val="40"/>
          <w:szCs w:val="40"/>
        </w:rPr>
        <w:t>Воспитание ребёнка в семье</w:t>
      </w:r>
      <w:r>
        <w:rPr>
          <w:bCs w:val="0"/>
          <w:color w:val="7030A0"/>
          <w:sz w:val="40"/>
          <w:szCs w:val="40"/>
        </w:rPr>
        <w:t>»</w:t>
      </w:r>
    </w:p>
    <w:p w:rsidR="009B4B59" w:rsidRDefault="009B4B59" w:rsidP="009B4B59">
      <w:pPr>
        <w:spacing w:line="293" w:lineRule="atLeast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B4B59" w:rsidRPr="00E44E28" w:rsidRDefault="009B4B59" w:rsidP="009B4B59">
      <w:pPr>
        <w:spacing w:line="293" w:lineRule="atLeas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44E28"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</wp:posOffset>
            </wp:positionV>
            <wp:extent cx="2552700" cy="1914525"/>
            <wp:effectExtent l="19050" t="0" r="0" b="0"/>
            <wp:wrapTight wrapText="bothSides">
              <wp:wrapPolygon edited="0">
                <wp:start x="-161" y="0"/>
                <wp:lineTo x="-161" y="21493"/>
                <wp:lineTo x="21600" y="21493"/>
                <wp:lineTo x="21600" y="0"/>
                <wp:lineTo x="-161" y="0"/>
              </wp:wrapPolygon>
            </wp:wrapTight>
            <wp:docPr id="3" name="Рисунок 3" descr="Воспитание ребёнка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спитание ребёнка в сем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Как воспитать послушного, вежливого и доброго ребёнка.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Только повторяя свои требования терпеливо, спокойно, но твердо и помогая ребенку выполнять ваши распоряжения, вы добьетесь от него согласия. Если вы десять раз угрожающим тоном скажете ему: «Убери комнату», он или не сделает этого вообще, или сделает плохо. (Жюльен </w:t>
      </w:r>
      <w:proofErr w:type="spellStart"/>
      <w:r w:rsidRPr="009B4B59">
        <w:rPr>
          <w:rStyle w:val="a5"/>
          <w:color w:val="000000"/>
          <w:sz w:val="28"/>
          <w:szCs w:val="28"/>
          <w:bdr w:val="none" w:sz="0" w:space="0" w:color="auto" w:frame="1"/>
        </w:rPr>
        <w:t>Коан-Солаль</w:t>
      </w:r>
      <w:proofErr w:type="spellEnd"/>
      <w:r w:rsidRPr="009B4B59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Все родители хотят, чтобы их ребенок был послушным, вежливым, внимательным и честным. Чтобы он убирал свою комнату, был организованным и самостоятельным. Как же всего этого добиться?</w:t>
      </w:r>
    </w:p>
    <w:p w:rsidR="009B4B59" w:rsidRPr="009B4B59" w:rsidRDefault="009B4B59" w:rsidP="009B4B59">
      <w:pPr>
        <w:pStyle w:val="3"/>
        <w:spacing w:before="150" w:after="30"/>
        <w:rPr>
          <w:color w:val="FF0000"/>
          <w:sz w:val="28"/>
          <w:szCs w:val="28"/>
        </w:rPr>
      </w:pPr>
      <w:r w:rsidRPr="009B4B59">
        <w:rPr>
          <w:color w:val="FF0000"/>
          <w:sz w:val="28"/>
          <w:szCs w:val="28"/>
        </w:rPr>
        <w:t>Контролируйте процесс воспитания</w:t>
      </w:r>
    </w:p>
    <w:p w:rsidR="009B4B59" w:rsidRPr="009B4B59" w:rsidRDefault="009B4B59" w:rsidP="009B4B59">
      <w:pPr>
        <w:pStyle w:val="3"/>
        <w:spacing w:before="150" w:after="30"/>
        <w:rPr>
          <w:color w:val="FF0000"/>
          <w:sz w:val="28"/>
          <w:szCs w:val="28"/>
        </w:rPr>
      </w:pPr>
      <w:r w:rsidRPr="009B4B59">
        <w:rPr>
          <w:color w:val="FF0000"/>
          <w:sz w:val="28"/>
          <w:szCs w:val="28"/>
        </w:rPr>
        <w:t>Показывайте свою любовь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 xml:space="preserve">Очень важным фактором для развития ребенка является родительская любовь и забота. Для того чтобы в будущем он стал ответственным и </w:t>
      </w:r>
      <w:proofErr w:type="spellStart"/>
      <w:r w:rsidRPr="009B4B59">
        <w:rPr>
          <w:color w:val="000000"/>
          <w:sz w:val="28"/>
          <w:szCs w:val="28"/>
        </w:rPr>
        <w:t>самодостаточным</w:t>
      </w:r>
      <w:proofErr w:type="spellEnd"/>
      <w:r w:rsidRPr="009B4B59">
        <w:rPr>
          <w:color w:val="000000"/>
          <w:sz w:val="28"/>
          <w:szCs w:val="28"/>
        </w:rPr>
        <w:t xml:space="preserve"> человеком, уже сейчас он должен ощущать, что нужен, что его любят и принимают таким, какой он есть.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Родители, выражая свою любовь к детям лаской и добрыми словами, помогают им расти психически и эмоционально здоровыми людьми. Прочитайте ребенку на ночь сказку, спойте ему колыбельную, просто посидите с ним рядом. Поощряйте ребенка, поддерживайте его, ведь все, что он делает, превращается в жизненный опыт и будет с ним всю его жизнь.</w:t>
      </w:r>
    </w:p>
    <w:p w:rsidR="009B4B59" w:rsidRPr="009B4B59" w:rsidRDefault="009B4B59" w:rsidP="009B4B59">
      <w:pPr>
        <w:pStyle w:val="3"/>
        <w:spacing w:before="150" w:after="30"/>
        <w:rPr>
          <w:color w:val="FF0000"/>
          <w:sz w:val="28"/>
          <w:szCs w:val="28"/>
        </w:rPr>
      </w:pPr>
      <w:r w:rsidRPr="009B4B59">
        <w:rPr>
          <w:color w:val="FF0000"/>
          <w:sz w:val="28"/>
          <w:szCs w:val="28"/>
        </w:rPr>
        <w:t>Запреты тоже нужны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 xml:space="preserve">Иногда родители воспитывают своих детей, все </w:t>
      </w:r>
      <w:proofErr w:type="gramStart"/>
      <w:r w:rsidRPr="009B4B59">
        <w:rPr>
          <w:color w:val="000000"/>
          <w:sz w:val="28"/>
          <w:szCs w:val="28"/>
        </w:rPr>
        <w:t>им</w:t>
      </w:r>
      <w:proofErr w:type="gramEnd"/>
      <w:r w:rsidRPr="009B4B59">
        <w:rPr>
          <w:color w:val="000000"/>
          <w:sz w:val="28"/>
          <w:szCs w:val="28"/>
        </w:rPr>
        <w:t xml:space="preserve"> разрешая или, наоборот, запрещая практически все. В обоих случаях родители совершают большую ошибку, ведь для психики ребенка вредны любые крайности: излишняя строгость или наоборот попустительство.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 xml:space="preserve">Вы должны четко определить для себя, что можно делать ребенку, что можно ему давать, в каких ситуациях покупать что-то ребенку и что нужно запрещать. Нельзя, например, поощрять дурное поведение ребенка, он не должен быть командиром в вашей семье. Лучше дать почувствовать ребенку границы допустимого поведения, чем потом исправлять допущенные ошибки и «переламывать» ребенка. А это будет гораздо труднее и болезненнее и для </w:t>
      </w:r>
      <w:r w:rsidRPr="009B4B59">
        <w:rPr>
          <w:color w:val="000000"/>
          <w:sz w:val="28"/>
          <w:szCs w:val="28"/>
        </w:rPr>
        <w:lastRenderedPageBreak/>
        <w:t>него, и для вас, ведь ребенок не захочет расставаться со своей властью над вами.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 xml:space="preserve">Запреты должны существовать в любом возрасте, ребенок должен привыкать к тому, что можно делать, а что нет. Конечно, запреты должны быть разумными. Например, двухлетние дети все хватают и тянут в рот. Разумнее будет просто убрать подальше все предметы, которые нельзя брать, а не делать ребенку замечания каждый раз, когда он потянется за этой вещью. Бывает, что дети как будто </w:t>
      </w:r>
      <w:proofErr w:type="spellStart"/>
      <w:r w:rsidRPr="009B4B59">
        <w:rPr>
          <w:color w:val="000000"/>
          <w:sz w:val="28"/>
          <w:szCs w:val="28"/>
        </w:rPr>
        <w:t>зацикливаются</w:t>
      </w:r>
      <w:proofErr w:type="spellEnd"/>
      <w:r w:rsidRPr="009B4B59">
        <w:rPr>
          <w:color w:val="000000"/>
          <w:sz w:val="28"/>
          <w:szCs w:val="28"/>
        </w:rPr>
        <w:t xml:space="preserve"> на чем-то одном и начинают на этом настаивать: просить, клянчить или рыдать. В ход идут все доступные для него способы. В этот момент нужно набраться терпения и знать, что сейчас идет ваша проверка.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Дети рано начинают проверять взрослых на «прочность» и продолжают это делать в дошкольном и школьном возрасте. Важно в этот период запастись выдержкой и стоять на своих требованиях к ребенку. Ребенок обязательно будет добиться своего, иногда дети проявляют особенную настойчивость. Но если вы уже сказали ребенку «нет», то продолжайте настаивать на своем, если даже вы подумали и пришли к выводу, что в принципе, почему бы и не сделать так, как он просит.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Очень важно в эти моменты помнить: отношение к ребенку должно оставаться добрым и доверительным! Иногда это бывает очень трудно сделать, но именно так строится правильное воспитание. Проявляя к ребенку терпение и понимание, вы учите его правильному поведению в конфликтных ситуациях.</w:t>
      </w:r>
    </w:p>
    <w:p w:rsidR="009B4B59" w:rsidRPr="009B4B59" w:rsidRDefault="009B4B59" w:rsidP="009B4B59">
      <w:pPr>
        <w:pStyle w:val="3"/>
        <w:spacing w:before="150" w:after="30"/>
        <w:rPr>
          <w:color w:val="FF0000"/>
          <w:sz w:val="28"/>
          <w:szCs w:val="28"/>
        </w:rPr>
      </w:pPr>
      <w:r w:rsidRPr="009B4B59">
        <w:rPr>
          <w:color w:val="FF0000"/>
          <w:sz w:val="28"/>
          <w:szCs w:val="28"/>
        </w:rPr>
        <w:t>Правила поведения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 xml:space="preserve">В каждой семье есть свои правила поведения, у одних они жесткие, у других слишком мягкие. Когда существуют правила, тогда сразу становится понятно, что можно, а что нельзя. Главное для родителей — понимать, какие </w:t>
      </w:r>
      <w:proofErr w:type="gramStart"/>
      <w:r w:rsidRPr="009B4B59">
        <w:rPr>
          <w:color w:val="000000"/>
          <w:sz w:val="28"/>
          <w:szCs w:val="28"/>
        </w:rPr>
        <w:t>правила</w:t>
      </w:r>
      <w:proofErr w:type="gramEnd"/>
      <w:r w:rsidRPr="009B4B59">
        <w:rPr>
          <w:color w:val="000000"/>
          <w:sz w:val="28"/>
          <w:szCs w:val="28"/>
        </w:rPr>
        <w:t xml:space="preserve"> они устанавливают и для чего.</w:t>
      </w:r>
    </w:p>
    <w:p w:rsidR="009B4B59" w:rsidRPr="009B4B59" w:rsidRDefault="009B4B59" w:rsidP="009B4B59">
      <w:pPr>
        <w:pStyle w:val="3"/>
        <w:spacing w:before="150" w:after="30"/>
        <w:rPr>
          <w:color w:val="FF0000"/>
          <w:sz w:val="28"/>
          <w:szCs w:val="28"/>
        </w:rPr>
      </w:pPr>
      <w:r w:rsidRPr="009B4B59">
        <w:rPr>
          <w:color w:val="FF0000"/>
          <w:sz w:val="28"/>
          <w:szCs w:val="28"/>
        </w:rPr>
        <w:t>Нравственное воспитание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Вы, наверное, помните стихотворение Владимира Маяковского «Что такое хорошо». В нем на конкретных примерах рассказывается, когда ребенок поступает хорошо, а когда плохо.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Детей нужно учить понимать что плохо, а что хорошо. На родителях лежит обязанность вложить эти понятия в детей, научить ребенка ощущать границы между добром и злом. Родители также должны осуществлять контроль и проверять, какие нравственные ценности усваивает ребенок из книг, фильмов, компьютерных игр. Старайтесь избегать любых форм насилия на экране и в детских играх.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 xml:space="preserve">Нельзя учить ребенка отстаивать свои права с помощью кулаков. Пропадает понятие уважения к другим людям и появляется понятие сила — власть. Ребенку становится не важно, что при этом чувствуют другие дети. Это плохо, в первую очередь, для самого ребенка, ведь такие дети могут </w:t>
      </w:r>
      <w:r w:rsidRPr="009B4B59">
        <w:rPr>
          <w:color w:val="000000"/>
          <w:sz w:val="28"/>
          <w:szCs w:val="28"/>
        </w:rPr>
        <w:lastRenderedPageBreak/>
        <w:t>остаться одни. Родители детей, которые пострадали от грубости драчуна, стараются, чтобы их ребенок не играл с таким «плохим» ребенком.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Учите ребенка договариваться с другими детьми. Конечно, в идеальном обществе насилие должно быть сведено к минимуму. Увы, наш мир не идеален, а дети (как отмечают воспитатели и учителя) с каждым годом становятся все агрессивнее, и источник этой агрессии кроется в семье.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Должен ли ребенок уметь давать сдачи?</w:t>
      </w:r>
      <w:r w:rsidRPr="009B4B59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9B4B59">
        <w:rPr>
          <w:color w:val="000000"/>
          <w:sz w:val="28"/>
          <w:szCs w:val="28"/>
        </w:rPr>
        <w:t xml:space="preserve">На этот вопрос вам дадут множество разных ответов, наверное, их будет столько же, сколько и родителей. Что значит «давать сдачи»? Если ребенок ходит в детский сад, обязательно возникает ситуация, при которой один ребенок может стукнуть, поцарапать, укусить, ущипнуть, толкнуть другого. Как правило, в группе хотя бы один такой драчун, но есть. На площадке, где вы гуляете с ребенком, тоже могут вспыхивать конфликты между детьми. </w:t>
      </w:r>
      <w:proofErr w:type="gramStart"/>
      <w:r w:rsidRPr="009B4B59">
        <w:rPr>
          <w:color w:val="000000"/>
          <w:sz w:val="28"/>
          <w:szCs w:val="28"/>
        </w:rPr>
        <w:t>Как правило, агрессия исходит от детей, которые не умеют договариваться, причин этому может быть много: проблемы в семье, маленький запас слов, неумение общаться со сверстниками и т. д. В любом случае, если вы замечаете агрессивное поведение своего ребенка по отношению к другим, этот сигнал не должен ускользнуть от вашего внимания, потому что это говорит о скрытых проблемах вашего ребенка.</w:t>
      </w:r>
      <w:proofErr w:type="gramEnd"/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Что делать, если ребенка постоянно обижают?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В 6-7 лет, конечно, нужно учить ребенка постоять за себя, защищать себя. В этом возрасте ребенок начинает понимать, что не со всеми детьми можно договориться по-хорошему. Но мы сейчас говорим о детях помладше — 2-5 лет. В этом возрасте можно обходиться без драк, нужно объяснять ребенку, как нужно разговаривать и договариваться. Научите ребенка спрашивать, можно ли взять чужую вещь. И не огорчаться, если ее не хотят давать. Учите ребенка понимать не только свои собственные желания, но и желания других людей. Может, стоит предложить свою игрушку взамен чужой и конфликт не возникнет.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Если ситуация выходит за рамки вашего контроля, попробуйте твердо, но спокойно сказать драчуну, что «мы здесь не деремся, а разговариваем и договариваемся».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Некоторые родители спокойно реагируют на то, что их ребенок дерется, но зато яростно защищают его, если тот получает в ответ. Нельзя поощрять агрессивное поведение своего ребенка по отношению к другим детям. Если ваш малыш дерется, уведите его на время с площадки, пусть поймет, что одному скучно и неинтересно.</w:t>
      </w:r>
    </w:p>
    <w:p w:rsidR="009B4B59" w:rsidRPr="009B4B59" w:rsidRDefault="009B4B59" w:rsidP="009B4B59">
      <w:pPr>
        <w:pStyle w:val="3"/>
        <w:spacing w:before="150" w:after="30"/>
        <w:rPr>
          <w:color w:val="FF0000"/>
          <w:sz w:val="28"/>
          <w:szCs w:val="28"/>
        </w:rPr>
      </w:pPr>
      <w:r w:rsidRPr="009B4B59">
        <w:rPr>
          <w:color w:val="FF0000"/>
          <w:sz w:val="28"/>
          <w:szCs w:val="28"/>
        </w:rPr>
        <w:t>Как объяснить ребенку, что он должен быть послушным</w:t>
      </w:r>
    </w:p>
    <w:p w:rsid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 w:rsidRPr="009B4B59">
        <w:rPr>
          <w:color w:val="000000"/>
          <w:sz w:val="28"/>
          <w:szCs w:val="28"/>
        </w:rPr>
        <w:t>Спросите ребенка, считает ли он себя умнее, чем кто- то, например, Света, которая младше его на год? Ребенок ответит: «Да! Конечно, я умнее!» Тогда спросите его: «А почему?». И вы получите ответ: «Я больше умею, я старше». Тогда задайте ему еще один вопрос: «Я старше тебя, я умнее?» Думаю, ответ будет положительный. Согласившись с вами, он начинает осознавать, почему он должен вас слушать.</w:t>
      </w:r>
    </w:p>
    <w:p w:rsidR="009B4B59" w:rsidRPr="009B4B59" w:rsidRDefault="009B4B59" w:rsidP="009B4B59">
      <w:pPr>
        <w:pStyle w:val="a3"/>
        <w:spacing w:before="0" w:beforeAutospacing="0" w:after="0" w:afterAutospacing="0" w:line="293" w:lineRule="atLeast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</w:t>
      </w:r>
    </w:p>
    <w:p w:rsidR="00A85438" w:rsidRDefault="00A85438"/>
    <w:p w:rsidR="009B4B59" w:rsidRPr="00A85438" w:rsidRDefault="00A85438" w:rsidP="00A85438">
      <w:pPr>
        <w:spacing w:before="0"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38">
        <w:rPr>
          <w:rFonts w:ascii="Times New Roman" w:hAnsi="Times New Roman" w:cs="Times New Roman"/>
          <w:b/>
          <w:sz w:val="36"/>
          <w:szCs w:val="36"/>
        </w:rPr>
        <w:t>Консультация для родителей на тему:</w:t>
      </w:r>
    </w:p>
    <w:p w:rsidR="009B4B59" w:rsidRDefault="00A85438" w:rsidP="00A85438">
      <w:pPr>
        <w:pStyle w:val="1"/>
        <w:spacing w:before="0" w:beforeAutospacing="0" w:after="0" w:afterAutospacing="0" w:line="276" w:lineRule="auto"/>
        <w:jc w:val="center"/>
        <w:rPr>
          <w:bCs w:val="0"/>
          <w:sz w:val="36"/>
          <w:szCs w:val="36"/>
        </w:rPr>
      </w:pPr>
      <w:r w:rsidRPr="00A85438">
        <w:rPr>
          <w:bCs w:val="0"/>
          <w:sz w:val="36"/>
          <w:szCs w:val="36"/>
        </w:rPr>
        <w:t>«</w:t>
      </w:r>
      <w:r w:rsidR="009B4B59" w:rsidRPr="00A85438">
        <w:rPr>
          <w:bCs w:val="0"/>
          <w:sz w:val="36"/>
          <w:szCs w:val="36"/>
        </w:rPr>
        <w:t>Как вести себя родителям, когда у ребёнка истерика</w:t>
      </w:r>
      <w:r w:rsidRPr="00A85438">
        <w:rPr>
          <w:bCs w:val="0"/>
          <w:sz w:val="36"/>
          <w:szCs w:val="36"/>
        </w:rPr>
        <w:t>»</w:t>
      </w:r>
    </w:p>
    <w:p w:rsidR="00A85438" w:rsidRPr="00A85438" w:rsidRDefault="00A85438" w:rsidP="00A85438">
      <w:pPr>
        <w:pStyle w:val="1"/>
        <w:spacing w:before="0" w:beforeAutospacing="0" w:after="0" w:afterAutospacing="0" w:line="276" w:lineRule="auto"/>
        <w:jc w:val="center"/>
        <w:rPr>
          <w:bCs w:val="0"/>
          <w:sz w:val="36"/>
          <w:szCs w:val="36"/>
        </w:rPr>
      </w:pPr>
    </w:p>
    <w:p w:rsidR="009B4B59" w:rsidRPr="00E03BD0" w:rsidRDefault="009B4B59" w:rsidP="00A85438">
      <w:pPr>
        <w:spacing w:before="0" w:after="0" w:line="293" w:lineRule="atLeas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20955</wp:posOffset>
            </wp:positionV>
            <wp:extent cx="2324100" cy="2623185"/>
            <wp:effectExtent l="19050" t="0" r="0" b="0"/>
            <wp:wrapTight wrapText="bothSides">
              <wp:wrapPolygon edited="0">
                <wp:start x="-177" y="0"/>
                <wp:lineTo x="-177" y="21490"/>
                <wp:lineTo x="21600" y="21490"/>
                <wp:lineTo x="21600" y="0"/>
                <wp:lineTo x="-177" y="0"/>
              </wp:wrapPolygon>
            </wp:wrapTight>
            <wp:docPr id="5" name="Рисунок 5" descr="Как вести себя родителям, когда у ребёнка исте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ести себя родителям, когда у ребёнка истер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BD0">
        <w:rPr>
          <w:rFonts w:ascii="Times New Roman" w:hAnsi="Times New Roman" w:cs="Times New Roman"/>
          <w:b/>
          <w:color w:val="FF0000"/>
          <w:sz w:val="36"/>
          <w:szCs w:val="36"/>
        </w:rPr>
        <w:t>Детские истерики и капризы</w:t>
      </w:r>
    </w:p>
    <w:p w:rsidR="009B4B59" w:rsidRDefault="00A85438" w:rsidP="009B4B59">
      <w:pPr>
        <w:pStyle w:val="4"/>
        <w:spacing w:before="150" w:after="30" w:line="293" w:lineRule="atLeast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</w:t>
      </w:r>
      <w:r w:rsidR="009B4B59" w:rsidRPr="00E03BD0">
        <w:rPr>
          <w:rFonts w:ascii="Times New Roman" w:hAnsi="Times New Roman" w:cs="Times New Roman"/>
          <w:color w:val="7030A0"/>
          <w:sz w:val="36"/>
          <w:szCs w:val="36"/>
        </w:rPr>
        <w:t>Если у ребенка истерика</w:t>
      </w:r>
    </w:p>
    <w:p w:rsidR="009B4B59" w:rsidRPr="00E44E28" w:rsidRDefault="00A85438" w:rsidP="00A85438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E44E28">
        <w:rPr>
          <w:b/>
          <w:color w:val="000000"/>
          <w:sz w:val="36"/>
          <w:szCs w:val="36"/>
        </w:rPr>
        <w:t>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4B59" w:rsidRPr="00E44E28">
        <w:rPr>
          <w:b/>
          <w:color w:val="000000"/>
          <w:sz w:val="36"/>
          <w:szCs w:val="36"/>
        </w:rPr>
        <w:t>Если у ребенка истерика, то никакие просьбы, порицания не помогут. Что вы можете сделать, это: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дать ребенку возможность «</w:t>
      </w:r>
      <w:proofErr w:type="spellStart"/>
      <w:r w:rsidRPr="00E44E28">
        <w:rPr>
          <w:b/>
          <w:color w:val="000000"/>
          <w:sz w:val="36"/>
          <w:szCs w:val="36"/>
        </w:rPr>
        <w:t>прокричаться</w:t>
      </w:r>
      <w:proofErr w:type="spellEnd"/>
      <w:r w:rsidRPr="00E44E28">
        <w:rPr>
          <w:b/>
          <w:color w:val="000000"/>
          <w:sz w:val="36"/>
          <w:szCs w:val="36"/>
        </w:rPr>
        <w:t>»;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обезопасить место, где он «бушует», убрать все колющие, режущие и бьющиеся предметы;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показать своим видом, что вас это очень огорчает;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принять истерику спокойно, самому не «заводиться»;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если это возможно, обнять его, посадить на колени;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делать ритмичные, повторяющиеся действия (гладить по голове, по спине, по руке), это успокаивает;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или тихо на ухо рассказывать его любимые сказки;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если это невозможно, то выйти из комнаты: он прибежит к вам, ведь истерика — для вас, на «публику»;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или поверните его за плечи и выведите из комнаты спокойно и твердо;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 когда ребенок затихнет, обратите его внимание на последствия истерик: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- разбросаны игрушки;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- сам ребенок мокрый, красный;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- да и у вас «голова заболела», вы огорчились таким поведением;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lastRenderedPageBreak/>
        <w:t>♦ скажите, что такого от него не ожидали; вчера ребенок так не делал, и никто не огорчился.</w:t>
      </w:r>
    </w:p>
    <w:p w:rsidR="009B4B59" w:rsidRPr="00E44E28" w:rsidRDefault="00A85438" w:rsidP="009B4B59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  <w:sz w:val="36"/>
          <w:szCs w:val="36"/>
        </w:rPr>
      </w:pPr>
      <w:r w:rsidRPr="00E44E28">
        <w:rPr>
          <w:b/>
          <w:color w:val="000000"/>
          <w:sz w:val="36"/>
          <w:szCs w:val="36"/>
        </w:rPr>
        <w:t>♦</w:t>
      </w:r>
      <w:r>
        <w:rPr>
          <w:b/>
          <w:color w:val="000000"/>
          <w:sz w:val="36"/>
          <w:szCs w:val="36"/>
        </w:rPr>
        <w:t xml:space="preserve"> </w:t>
      </w:r>
      <w:r w:rsidR="009B4B59" w:rsidRPr="00E44E28">
        <w:rPr>
          <w:b/>
          <w:color w:val="000000"/>
          <w:sz w:val="36"/>
          <w:szCs w:val="36"/>
        </w:rPr>
        <w:t>А главное — узнайте, в чем причина истерики, и в следующий раз попробуйте ее предотвратить. Найдите компромисс.</w:t>
      </w:r>
    </w:p>
    <w:p w:rsidR="009B4B59" w:rsidRDefault="009B4B59" w:rsidP="009B4B59">
      <w:pPr>
        <w:pStyle w:val="4"/>
        <w:spacing w:before="150" w:after="3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03BD0">
        <w:rPr>
          <w:rFonts w:ascii="Times New Roman" w:hAnsi="Times New Roman" w:cs="Times New Roman"/>
          <w:color w:val="FF0000"/>
          <w:sz w:val="36"/>
          <w:szCs w:val="36"/>
        </w:rPr>
        <w:t>Если ребенок закатывает истерику в магазине</w:t>
      </w:r>
    </w:p>
    <w:p w:rsidR="009B4B59" w:rsidRDefault="009B4B59" w:rsidP="009B4B59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204470</wp:posOffset>
            </wp:positionV>
            <wp:extent cx="3409950" cy="2543175"/>
            <wp:effectExtent l="19050" t="0" r="0" b="0"/>
            <wp:wrapTight wrapText="bothSides">
              <wp:wrapPolygon edited="0">
                <wp:start x="-121" y="0"/>
                <wp:lineTo x="-121" y="21519"/>
                <wp:lineTo x="21600" y="21519"/>
                <wp:lineTo x="21600" y="0"/>
                <wp:lineTo x="-121" y="0"/>
              </wp:wrapPolygon>
            </wp:wrapTight>
            <wp:docPr id="12" name="Рисунок 11" descr="51f55283dda6df4f8314ad520b2e7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f55283dda6df4f8314ad520b2e733b.jpg"/>
                    <pic:cNvPicPr/>
                  </pic:nvPicPr>
                  <pic:blipFill>
                    <a:blip r:embed="rId11" cstate="print"/>
                    <a:srcRect r="1912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E28">
        <w:rPr>
          <w:rFonts w:ascii="Times New Roman" w:eastAsia="MS Mincho" w:hAnsi="MS Mincho" w:cs="Times New Roman"/>
          <w:b/>
          <w:color w:val="000000"/>
          <w:sz w:val="36"/>
          <w:szCs w:val="36"/>
        </w:rPr>
        <w:t>◈</w:t>
      </w:r>
      <w:r w:rsidRPr="00E44E2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E44E28">
        <w:rPr>
          <w:rFonts w:ascii="Times New Roman" w:hAnsi="Times New Roman" w:cs="Times New Roman"/>
          <w:b/>
          <w:color w:val="000000"/>
          <w:sz w:val="36"/>
          <w:szCs w:val="36"/>
        </w:rPr>
        <w:t>Заранее обговорите с ребенком, что вы будете покупать в магазине, что надо купить ему.</w:t>
      </w:r>
    </w:p>
    <w:p w:rsidR="009B4B59" w:rsidRPr="00255364" w:rsidRDefault="009B4B59" w:rsidP="009B4B59">
      <w:pPr>
        <w:spacing w:line="240" w:lineRule="auto"/>
      </w:pPr>
      <w:r w:rsidRPr="00E44E28">
        <w:rPr>
          <w:rFonts w:ascii="Times New Roman" w:eastAsia="MS Mincho" w:hAnsi="MS Mincho" w:cs="Times New Roman"/>
          <w:b/>
          <w:color w:val="000000"/>
          <w:sz w:val="36"/>
          <w:szCs w:val="36"/>
        </w:rPr>
        <w:t>◈</w:t>
      </w:r>
      <w:r w:rsidRPr="00E44E2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E44E28">
        <w:rPr>
          <w:rFonts w:ascii="Times New Roman" w:hAnsi="Times New Roman" w:cs="Times New Roman"/>
          <w:b/>
          <w:color w:val="000000"/>
          <w:sz w:val="36"/>
          <w:szCs w:val="36"/>
        </w:rPr>
        <w:t>Попросите его помочь выбрать покупку для вас или продукты для обеда.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rFonts w:eastAsia="MS Mincho" w:hAnsi="MS Mincho"/>
          <w:b/>
          <w:color w:val="000000"/>
          <w:sz w:val="36"/>
          <w:szCs w:val="36"/>
        </w:rPr>
        <w:t>◈</w:t>
      </w:r>
      <w:r w:rsidRPr="00E44E28">
        <w:rPr>
          <w:b/>
          <w:color w:val="000000"/>
          <w:sz w:val="36"/>
          <w:szCs w:val="36"/>
        </w:rPr>
        <w:t xml:space="preserve"> Возьмите с собой новую игрушку, конфету — это поможет отвлечь его.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rFonts w:eastAsia="MS Mincho" w:hAnsi="MS Mincho"/>
          <w:b/>
          <w:color w:val="000000"/>
          <w:sz w:val="36"/>
          <w:szCs w:val="36"/>
        </w:rPr>
        <w:t>◈</w:t>
      </w:r>
      <w:r w:rsidRPr="00E44E28">
        <w:rPr>
          <w:b/>
          <w:color w:val="000000"/>
          <w:sz w:val="36"/>
          <w:szCs w:val="36"/>
        </w:rPr>
        <w:t xml:space="preserve"> Скажите, что вместо большой машинки купите симпатичную маленькую.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rFonts w:eastAsia="MS Mincho" w:hAnsi="MS Mincho"/>
          <w:b/>
          <w:color w:val="000000"/>
          <w:sz w:val="36"/>
          <w:szCs w:val="36"/>
        </w:rPr>
        <w:t>◈</w:t>
      </w:r>
      <w:r w:rsidRPr="00E44E28">
        <w:rPr>
          <w:b/>
          <w:color w:val="000000"/>
          <w:sz w:val="36"/>
          <w:szCs w:val="36"/>
        </w:rPr>
        <w:t xml:space="preserve"> Дайте ему денег — пусть он сам заплатит за свою покупку.</w:t>
      </w:r>
    </w:p>
    <w:p w:rsidR="009B4B59" w:rsidRPr="00E44E28" w:rsidRDefault="009B4B59" w:rsidP="009B4B59">
      <w:pPr>
        <w:pStyle w:val="a3"/>
        <w:spacing w:before="0" w:beforeAutospacing="0" w:after="0" w:afterAutospacing="0"/>
        <w:ind w:firstLine="300"/>
        <w:rPr>
          <w:b/>
          <w:color w:val="000000"/>
          <w:sz w:val="36"/>
          <w:szCs w:val="36"/>
        </w:rPr>
      </w:pPr>
      <w:r w:rsidRPr="00E44E28">
        <w:rPr>
          <w:rFonts w:eastAsia="MS Mincho" w:hAnsi="MS Mincho"/>
          <w:b/>
          <w:color w:val="000000"/>
          <w:sz w:val="36"/>
          <w:szCs w:val="36"/>
        </w:rPr>
        <w:t>◈</w:t>
      </w:r>
      <w:r w:rsidRPr="00E44E28">
        <w:rPr>
          <w:b/>
          <w:color w:val="000000"/>
          <w:sz w:val="36"/>
          <w:szCs w:val="36"/>
        </w:rPr>
        <w:t xml:space="preserve"> Ну а если эти приемы не помогают, то лучше вообще не брать его в магазин.</w:t>
      </w:r>
    </w:p>
    <w:p w:rsidR="009B4B59" w:rsidRDefault="009B4B59" w:rsidP="009B4B5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223520</wp:posOffset>
            </wp:positionV>
            <wp:extent cx="3943350" cy="2628900"/>
            <wp:effectExtent l="19050" t="0" r="0" b="0"/>
            <wp:wrapTight wrapText="bothSides">
              <wp:wrapPolygon edited="0">
                <wp:start x="-104" y="0"/>
                <wp:lineTo x="-104" y="21443"/>
                <wp:lineTo x="21600" y="21443"/>
                <wp:lineTo x="21600" y="0"/>
                <wp:lineTo x="-104" y="0"/>
              </wp:wrapPolygon>
            </wp:wrapTight>
            <wp:docPr id="13" name="Рисунок 12" descr="2547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769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B59" w:rsidRDefault="009B4B59" w:rsidP="009B4B5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B4B59" w:rsidRDefault="009B4B59" w:rsidP="009B4B5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B4B59" w:rsidRDefault="009B4B59" w:rsidP="009B4B5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B4B59" w:rsidRPr="00E44E28" w:rsidRDefault="009B4B59" w:rsidP="009B4B5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B4B59" w:rsidRDefault="009B4B59" w:rsidP="00A85438">
      <w:pPr>
        <w:spacing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9B4B59" w:rsidRPr="00A85438" w:rsidRDefault="00A85438" w:rsidP="00A85438">
      <w:pPr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438">
        <w:rPr>
          <w:rFonts w:ascii="Times New Roman" w:hAnsi="Times New Roman" w:cs="Times New Roman"/>
          <w:b/>
          <w:sz w:val="36"/>
          <w:szCs w:val="36"/>
        </w:rPr>
        <w:lastRenderedPageBreak/>
        <w:t>Консультация  для родителей на тему:</w:t>
      </w:r>
    </w:p>
    <w:p w:rsidR="009B4B59" w:rsidRPr="00A85438" w:rsidRDefault="00A85438" w:rsidP="00A85438">
      <w:pPr>
        <w:pStyle w:val="1"/>
        <w:spacing w:before="0" w:beforeAutospacing="0" w:after="0" w:afterAutospacing="0" w:line="360" w:lineRule="auto"/>
        <w:jc w:val="center"/>
        <w:rPr>
          <w:bCs w:val="0"/>
          <w:sz w:val="36"/>
          <w:szCs w:val="36"/>
        </w:rPr>
      </w:pPr>
      <w:r w:rsidRPr="00A85438">
        <w:rPr>
          <w:bCs w:val="0"/>
          <w:sz w:val="36"/>
          <w:szCs w:val="36"/>
        </w:rPr>
        <w:t>«</w:t>
      </w:r>
      <w:r w:rsidR="009B4B59" w:rsidRPr="00A85438">
        <w:rPr>
          <w:bCs w:val="0"/>
          <w:sz w:val="36"/>
          <w:szCs w:val="36"/>
        </w:rPr>
        <w:t>Разрешение конфликтов с детьми</w:t>
      </w:r>
      <w:r w:rsidRPr="00A85438">
        <w:rPr>
          <w:bCs w:val="0"/>
          <w:sz w:val="36"/>
          <w:szCs w:val="36"/>
        </w:rPr>
        <w:t>»</w:t>
      </w:r>
    </w:p>
    <w:p w:rsidR="009B4B59" w:rsidRPr="00A85438" w:rsidRDefault="009B4B59" w:rsidP="00A85438">
      <w:pPr>
        <w:spacing w:before="0" w:after="0"/>
        <w:rPr>
          <w:b/>
          <w:sz w:val="28"/>
          <w:szCs w:val="28"/>
        </w:rPr>
      </w:pPr>
    </w:p>
    <w:p w:rsidR="009B4B59" w:rsidRPr="00A85438" w:rsidRDefault="009B4B59" w:rsidP="00A8543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85438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-4445</wp:posOffset>
            </wp:positionV>
            <wp:extent cx="2838450" cy="1895475"/>
            <wp:effectExtent l="19050" t="0" r="0" b="0"/>
            <wp:wrapTight wrapText="bothSides">
              <wp:wrapPolygon edited="0">
                <wp:start x="-145" y="0"/>
                <wp:lineTo x="-145" y="21491"/>
                <wp:lineTo x="21600" y="21491"/>
                <wp:lineTo x="21600" y="0"/>
                <wp:lineTo x="-145" y="0"/>
              </wp:wrapPolygon>
            </wp:wrapTight>
            <wp:docPr id="7" name="Рисунок 7" descr="Разрешение конфликтов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решение конфликтов с деть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438">
        <w:rPr>
          <w:rFonts w:ascii="Times New Roman" w:hAnsi="Times New Roman" w:cs="Times New Roman"/>
          <w:b/>
          <w:color w:val="7030A0"/>
          <w:sz w:val="28"/>
          <w:szCs w:val="28"/>
        </w:rPr>
        <w:t>Пути и способы разрешение конфликтных ситуаций с детьми.</w:t>
      </w:r>
    </w:p>
    <w:p w:rsidR="009B4B59" w:rsidRPr="00A85438" w:rsidRDefault="009B4B59" w:rsidP="00A85438">
      <w:pPr>
        <w:pStyle w:val="3"/>
        <w:spacing w:before="150" w:after="30"/>
        <w:rPr>
          <w:color w:val="FF0000"/>
          <w:sz w:val="28"/>
          <w:szCs w:val="28"/>
        </w:rPr>
      </w:pPr>
      <w:r w:rsidRPr="00A85438">
        <w:rPr>
          <w:color w:val="FF0000"/>
          <w:sz w:val="28"/>
          <w:szCs w:val="28"/>
        </w:rPr>
        <w:t>Если ребенок вредничает. Что делать?</w:t>
      </w:r>
    </w:p>
    <w:p w:rsidR="009B4B59" w:rsidRPr="00A85438" w:rsidRDefault="009B4B59" w:rsidP="00A85438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A85438">
        <w:rPr>
          <w:rFonts w:eastAsia="MS Mincho" w:hAnsi="MS Mincho"/>
          <w:color w:val="000000"/>
          <w:sz w:val="28"/>
          <w:szCs w:val="28"/>
        </w:rPr>
        <w:t>◈</w:t>
      </w:r>
      <w:r w:rsidRPr="00A85438">
        <w:rPr>
          <w:color w:val="000000"/>
          <w:sz w:val="28"/>
          <w:szCs w:val="28"/>
        </w:rPr>
        <w:t xml:space="preserve"> Кризис трех лет — это негативизм к просьбам взрослых, желание делать все наоборот. Мама зовет домой, а ребенок говорит, что будет долго кататься на велосипеде; нельзя мочить ноги, а ребенок лезет в лужу. Такие ситуации возникают постоянно.</w:t>
      </w:r>
    </w:p>
    <w:p w:rsidR="009B4B59" w:rsidRPr="00A85438" w:rsidRDefault="009B4B59" w:rsidP="00A85438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A85438">
        <w:rPr>
          <w:rFonts w:eastAsia="MS Mincho" w:hAnsi="MS Mincho"/>
          <w:color w:val="000000"/>
          <w:sz w:val="28"/>
          <w:szCs w:val="28"/>
        </w:rPr>
        <w:t>◈</w:t>
      </w:r>
      <w:r w:rsidRPr="00A85438">
        <w:rPr>
          <w:color w:val="000000"/>
          <w:sz w:val="28"/>
          <w:szCs w:val="28"/>
        </w:rPr>
        <w:t xml:space="preserve"> Нужно тактично и с терпением спросить его: «А может, ты будешь пускать кораблики в лужу? А может, ты хочешь покататься на велосипеде дома?». Или рассказать о последствиях ходьбы по лужам. Или напомнить, что пока ребенок катается на велосипеде, по телевизору показывают его любимый мультипликационный фильм. Или спросить его, что он будет еще делать — пускать в лужу кораблики или бросать в нее камешки? А может, перепрыгивать через нее вместе с мамой? Ребенок должен отвлечься от ходьбы по лужам. Если и это не поможет — настоять на своем.</w:t>
      </w:r>
    </w:p>
    <w:p w:rsidR="009B4B59" w:rsidRPr="00A85438" w:rsidRDefault="009B4B59" w:rsidP="00A85438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A85438">
        <w:rPr>
          <w:rFonts w:eastAsia="MS Mincho" w:hAnsi="MS Mincho"/>
          <w:color w:val="000000"/>
          <w:sz w:val="28"/>
          <w:szCs w:val="28"/>
        </w:rPr>
        <w:t>◈</w:t>
      </w:r>
      <w:r w:rsidRPr="00A85438">
        <w:rPr>
          <w:color w:val="000000"/>
          <w:sz w:val="28"/>
          <w:szCs w:val="28"/>
        </w:rPr>
        <w:t xml:space="preserve"> Не показывайте свое раздражение, иначе он будет придумывать другие проделки.</w:t>
      </w:r>
    </w:p>
    <w:p w:rsidR="009B4B59" w:rsidRPr="00A85438" w:rsidRDefault="009B4B59" w:rsidP="00A85438">
      <w:pPr>
        <w:pStyle w:val="a3"/>
        <w:spacing w:before="0" w:beforeAutospacing="0" w:after="0" w:afterAutospacing="0" w:line="360" w:lineRule="auto"/>
        <w:ind w:firstLine="300"/>
        <w:rPr>
          <w:color w:val="000000"/>
          <w:sz w:val="28"/>
          <w:szCs w:val="28"/>
        </w:rPr>
      </w:pPr>
      <w:r w:rsidRPr="00A85438">
        <w:rPr>
          <w:rFonts w:eastAsia="MS Mincho" w:hAnsi="MS Mincho"/>
          <w:color w:val="000000"/>
          <w:sz w:val="28"/>
          <w:szCs w:val="28"/>
        </w:rPr>
        <w:t>◈</w:t>
      </w:r>
      <w:r w:rsidRPr="00A85438">
        <w:rPr>
          <w:color w:val="000000"/>
          <w:sz w:val="28"/>
          <w:szCs w:val="28"/>
        </w:rPr>
        <w:t xml:space="preserve"> Нужно помнить о том, что, если ребенку постоянно уступать, это может у него войти в привычку. Отсюда последствия: чувство превосходства над другими; торжество победы — ему ведь уступили; возвеличивание самого себя. Так может вырасти маленький деспот.</w:t>
      </w:r>
    </w:p>
    <w:p w:rsidR="009B4B59" w:rsidRPr="00A85438" w:rsidRDefault="009B4B59" w:rsidP="00A85438">
      <w:pPr>
        <w:rPr>
          <w:sz w:val="28"/>
          <w:szCs w:val="28"/>
        </w:rPr>
      </w:pPr>
    </w:p>
    <w:sectPr w:rsidR="009B4B59" w:rsidRPr="00A85438" w:rsidSect="0091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B59"/>
    <w:rsid w:val="0017041E"/>
    <w:rsid w:val="00180133"/>
    <w:rsid w:val="00526049"/>
    <w:rsid w:val="009B4B59"/>
    <w:rsid w:val="00A85438"/>
    <w:rsid w:val="00D85D34"/>
    <w:rsid w:val="00FF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59"/>
    <w:pPr>
      <w:spacing w:before="120" w:after="120" w:line="360" w:lineRule="auto"/>
      <w:ind w:left="170" w:right="113"/>
    </w:pPr>
  </w:style>
  <w:style w:type="paragraph" w:styleId="1">
    <w:name w:val="heading 1"/>
    <w:basedOn w:val="a"/>
    <w:link w:val="10"/>
    <w:uiPriority w:val="9"/>
    <w:qFormat/>
    <w:rsid w:val="009B4B59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B59"/>
    <w:pPr>
      <w:keepNext/>
      <w:keepLines/>
      <w:spacing w:before="200" w:after="0" w:line="276" w:lineRule="auto"/>
      <w:ind w:left="0" w:righ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4B5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B59"/>
    <w:rPr>
      <w:b/>
      <w:bCs/>
    </w:rPr>
  </w:style>
  <w:style w:type="character" w:customStyle="1" w:styleId="apple-converted-space">
    <w:name w:val="apple-converted-space"/>
    <w:basedOn w:val="a0"/>
    <w:rsid w:val="009B4B59"/>
  </w:style>
  <w:style w:type="paragraph" w:customStyle="1" w:styleId="c7">
    <w:name w:val="c7"/>
    <w:basedOn w:val="a"/>
    <w:rsid w:val="009B4B5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B59"/>
  </w:style>
  <w:style w:type="character" w:customStyle="1" w:styleId="c1">
    <w:name w:val="c1"/>
    <w:basedOn w:val="a0"/>
    <w:rsid w:val="009B4B59"/>
  </w:style>
  <w:style w:type="paragraph" w:customStyle="1" w:styleId="c6">
    <w:name w:val="c6"/>
    <w:basedOn w:val="a"/>
    <w:rsid w:val="009B4B5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4B59"/>
  </w:style>
  <w:style w:type="character" w:customStyle="1" w:styleId="30">
    <w:name w:val="Заголовок 3 Знак"/>
    <w:basedOn w:val="a0"/>
    <w:link w:val="3"/>
    <w:uiPriority w:val="9"/>
    <w:semiHidden/>
    <w:rsid w:val="009B4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9B4B5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B4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ivospitanie.ru/wp-content/uploads/2015/04/images-35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ivospitanie.ru/wp-content/uploads/2015/04/ai0K3gM-Dbs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7CEA-C3A8-49E5-AFDC-52D968C0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2016-08-04T15:45:00Z</dcterms:created>
  <dcterms:modified xsi:type="dcterms:W3CDTF">2016-08-04T16:04:00Z</dcterms:modified>
</cp:coreProperties>
</file>