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Default="0095109F" w:rsidP="0023567D">
      <w:pPr>
        <w:spacing w:after="0" w:line="240" w:lineRule="auto"/>
        <w:jc w:val="both"/>
        <w:rPr>
          <w:rFonts w:ascii="Comic" w:eastAsia="Times New Roman" w:hAnsi="Comic"/>
          <w:sz w:val="18"/>
          <w:szCs w:val="18"/>
          <w:lang w:eastAsia="ru-RU"/>
        </w:rPr>
      </w:pPr>
    </w:p>
    <w:p w:rsidR="0095109F" w:rsidRPr="00615E38" w:rsidRDefault="0095109F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109F" w:rsidRPr="00615E38" w:rsidRDefault="0095109F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5109F" w:rsidRDefault="0095109F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</w:pPr>
      <w:r w:rsidRPr="00615E38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>СТИХОТВОРЕНИЯ ПО ПДД</w:t>
      </w:r>
    </w:p>
    <w:p w:rsidR="00615E38" w:rsidRPr="00615E38" w:rsidRDefault="00615E38" w:rsidP="00615E3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</w:pPr>
      <w:r w:rsidRPr="00615E38">
        <w:rPr>
          <w:rFonts w:ascii="Times New Roman" w:eastAsia="Times New Roman" w:hAnsi="Times New Roman"/>
          <w:b/>
          <w:color w:val="7030A0"/>
          <w:sz w:val="52"/>
          <w:szCs w:val="52"/>
          <w:lang w:eastAsia="ru-RU"/>
        </w:rPr>
        <w:t xml:space="preserve"> ДЛЯ ДЕТЕЙ С 2 – 3 ЛЕТ</w:t>
      </w: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38775" cy="3942865"/>
            <wp:effectExtent l="19050" t="0" r="9525" b="0"/>
            <wp:docPr id="1" name="Рисунок 0" descr="dor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oz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9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9056C" w:rsidRDefault="00E9056C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2952750" cy="2324100"/>
            <wp:effectExtent l="19050" t="0" r="0" b="0"/>
            <wp:wrapNone/>
            <wp:docPr id="10" name="Рисунок 9" descr="102-3-bezopasnost-dorozhnogo-dvizheniya-dlya-detej-v-kartin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-3-bezopasnost-dorozhnogo-dvizheniya-dlya-detej-v-kartinkakh.jpg"/>
                    <pic:cNvPicPr/>
                  </pic:nvPicPr>
                  <pic:blipFill>
                    <a:blip r:embed="rId6" cstate="print"/>
                    <a:srcRect r="-4" b="476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E38" w:rsidRDefault="00615E38" w:rsidP="00615E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B4F0B" w:rsidRPr="00615E38" w:rsidRDefault="005B4F0B" w:rsidP="00615E38">
      <w:pPr>
        <w:spacing w:after="0" w:line="240" w:lineRule="auto"/>
        <w:ind w:left="4956"/>
        <w:outlineLvl w:val="1"/>
        <w:rPr>
          <w:rFonts w:ascii="Times New Roman" w:eastAsia="Times New Roman" w:hAnsi="Times New Roman"/>
          <w:b/>
          <w:bCs/>
          <w:color w:val="0000FF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b/>
          <w:bCs/>
          <w:color w:val="0000FF"/>
          <w:sz w:val="32"/>
          <w:szCs w:val="32"/>
          <w:lang w:eastAsia="ru-RU"/>
        </w:rPr>
        <w:t>Обходи автобус сзади, а трамвай спереди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Говорит Сережа Наде: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«Обойди автобус сзади!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И при этом на трамвай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Тапочкой не наступай!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Мы ж с тобой учили вроде –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Спереди трамвай обходят!</w:t>
      </w:r>
    </w:p>
    <w:p w:rsidR="005B4F0B" w:rsidRPr="00615E38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А теперь…» Он сам не знал,</w:t>
      </w:r>
    </w:p>
    <w:p w:rsidR="005B4F0B" w:rsidRDefault="005B4F0B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5E38">
        <w:rPr>
          <w:rFonts w:ascii="Times New Roman" w:eastAsia="Times New Roman" w:hAnsi="Times New Roman"/>
          <w:sz w:val="32"/>
          <w:szCs w:val="32"/>
          <w:lang w:eastAsia="ru-RU"/>
        </w:rPr>
        <w:t>Как обходят самосвал...</w:t>
      </w:r>
    </w:p>
    <w:p w:rsidR="00E9056C" w:rsidRPr="00615E38" w:rsidRDefault="00E9056C" w:rsidP="00615E3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B4F0B" w:rsidRPr="00615E38" w:rsidRDefault="005B4F0B" w:rsidP="00615E38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23567D" w:rsidRPr="00615E38" w:rsidRDefault="00E9056C" w:rsidP="00615E38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17780</wp:posOffset>
            </wp:positionV>
            <wp:extent cx="3048000" cy="2295525"/>
            <wp:effectExtent l="19050" t="0" r="0" b="0"/>
            <wp:wrapNone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rcRect l="8341" t="8108" r="8328" b="8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E38" w:rsidRDefault="00464438" w:rsidP="00615E38">
      <w:pPr>
        <w:spacing w:after="0" w:line="240" w:lineRule="auto"/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</w:pPr>
      <w:r w:rsidRPr="00615E38"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  <w:t>Светофор</w:t>
      </w:r>
    </w:p>
    <w:p w:rsidR="0023567D" w:rsidRPr="00615E38" w:rsidRDefault="0023567D" w:rsidP="00615E38">
      <w:pPr>
        <w:spacing w:line="240" w:lineRule="auto"/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</w:pPr>
      <w:r w:rsidRPr="00615E38">
        <w:rPr>
          <w:rFonts w:ascii="Times New Roman" w:hAnsi="Times New Roman"/>
          <w:sz w:val="32"/>
          <w:szCs w:val="32"/>
          <w:shd w:val="clear" w:color="auto" w:fill="FFFFFF"/>
        </w:rPr>
        <w:t>Помогает с давних пор</w:t>
      </w:r>
      <w:r w:rsidRPr="00615E38">
        <w:rPr>
          <w:rFonts w:ascii="Times New Roman" w:hAnsi="Times New Roman"/>
          <w:sz w:val="32"/>
          <w:szCs w:val="32"/>
        </w:rPr>
        <w:br/>
      </w:r>
      <w:r w:rsidRPr="00615E38">
        <w:rPr>
          <w:rFonts w:ascii="Times New Roman" w:hAnsi="Times New Roman"/>
          <w:sz w:val="32"/>
          <w:szCs w:val="32"/>
          <w:shd w:val="clear" w:color="auto" w:fill="FFFFFF"/>
        </w:rPr>
        <w:t>Детям, друг наш,</w:t>
      </w:r>
      <w:r w:rsidRPr="00615E38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615E38">
        <w:rPr>
          <w:rStyle w:val="a3"/>
          <w:rFonts w:ascii="Times New Roman" w:hAnsi="Times New Roman"/>
          <w:sz w:val="32"/>
          <w:szCs w:val="32"/>
          <w:shd w:val="clear" w:color="auto" w:fill="FFFFFF"/>
        </w:rPr>
        <w:t>светофор</w:t>
      </w:r>
      <w:proofErr w:type="gramStart"/>
      <w:r w:rsidRPr="00615E38">
        <w:rPr>
          <w:rFonts w:ascii="Times New Roman" w:hAnsi="Times New Roman"/>
          <w:sz w:val="32"/>
          <w:szCs w:val="32"/>
        </w:rPr>
        <w:br/>
      </w:r>
      <w:r w:rsidRPr="00615E38">
        <w:rPr>
          <w:rFonts w:ascii="Times New Roman" w:hAnsi="Times New Roman"/>
          <w:sz w:val="32"/>
          <w:szCs w:val="32"/>
          <w:shd w:val="clear" w:color="auto" w:fill="FFFFFF"/>
        </w:rPr>
        <w:t>О</w:t>
      </w:r>
      <w:proofErr w:type="gramEnd"/>
      <w:r w:rsidRPr="00615E38">
        <w:rPr>
          <w:rFonts w:ascii="Times New Roman" w:hAnsi="Times New Roman"/>
          <w:sz w:val="32"/>
          <w:szCs w:val="32"/>
          <w:shd w:val="clear" w:color="auto" w:fill="FFFFFF"/>
        </w:rPr>
        <w:t>бъяснит без напряженья</w:t>
      </w:r>
      <w:r w:rsidRPr="00615E38">
        <w:rPr>
          <w:rFonts w:ascii="Times New Roman" w:hAnsi="Times New Roman"/>
          <w:sz w:val="32"/>
          <w:szCs w:val="32"/>
        </w:rPr>
        <w:br/>
      </w:r>
      <w:r w:rsidRPr="00615E38">
        <w:rPr>
          <w:rFonts w:ascii="Times New Roman" w:hAnsi="Times New Roman"/>
          <w:sz w:val="32"/>
          <w:szCs w:val="32"/>
          <w:shd w:val="clear" w:color="auto" w:fill="FFFFFF"/>
        </w:rPr>
        <w:t>Детям правила движенья.</w:t>
      </w:r>
    </w:p>
    <w:p w:rsidR="0023567D" w:rsidRDefault="0023567D" w:rsidP="00615E38">
      <w:pPr>
        <w:pStyle w:val="a4"/>
        <w:spacing w:line="240" w:lineRule="auto"/>
        <w:ind w:left="2832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9056C" w:rsidRDefault="00E9056C" w:rsidP="00615E38">
      <w:pPr>
        <w:pStyle w:val="a4"/>
        <w:spacing w:line="240" w:lineRule="auto"/>
        <w:ind w:left="2832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9056C" w:rsidRDefault="00E9056C" w:rsidP="00615E38">
      <w:pPr>
        <w:pStyle w:val="a4"/>
        <w:spacing w:line="240" w:lineRule="auto"/>
        <w:ind w:left="2832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9056C" w:rsidRDefault="00E9056C" w:rsidP="00615E38">
      <w:pPr>
        <w:pStyle w:val="a4"/>
        <w:spacing w:line="240" w:lineRule="auto"/>
        <w:ind w:left="2832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9056C" w:rsidRDefault="00E9056C" w:rsidP="00615E38">
      <w:pPr>
        <w:pStyle w:val="a4"/>
        <w:spacing w:line="240" w:lineRule="auto"/>
        <w:ind w:left="2832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9056C" w:rsidRDefault="00E9056C" w:rsidP="00615E38">
      <w:pPr>
        <w:pStyle w:val="a4"/>
        <w:spacing w:line="240" w:lineRule="auto"/>
        <w:ind w:left="2832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9056C" w:rsidRPr="00E9056C" w:rsidRDefault="0023567D" w:rsidP="00E9056C">
      <w:pPr>
        <w:spacing w:after="0" w:line="240" w:lineRule="auto"/>
        <w:ind w:left="4956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615E38">
        <w:rPr>
          <w:rFonts w:ascii="Times New Roman" w:hAnsi="Times New Roman"/>
          <w:noProof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4445</wp:posOffset>
            </wp:positionV>
            <wp:extent cx="2563495" cy="2447925"/>
            <wp:effectExtent l="19050" t="0" r="8255" b="0"/>
            <wp:wrapNone/>
            <wp:docPr id="3" name="Рисунок 2" descr="1038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16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56C" w:rsidRPr="00E9056C"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  <w:t>Светофор</w:t>
      </w:r>
    </w:p>
    <w:p w:rsidR="0023567D" w:rsidRDefault="0023567D" w:rsidP="00E9056C">
      <w:pPr>
        <w:pStyle w:val="a4"/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gramStart"/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</w:t>
      </w:r>
      <w:proofErr w:type="gramEnd"/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главный на дороге,-</w:t>
      </w:r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Говорили мне друзья -</w:t>
      </w:r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Разноглазый, одноногий,</w:t>
      </w:r>
      <w:r w:rsidRPr="00E9056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С ним шутить никак нельзя».</w:t>
      </w:r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Я немного испугался</w:t>
      </w:r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Слыша этот разговор,</w:t>
      </w:r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Но увидев, догадалс</w:t>
      </w:r>
      <w:proofErr w:type="gramStart"/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я-</w:t>
      </w:r>
      <w:proofErr w:type="gramEnd"/>
      <w:r w:rsidRPr="00E9056C">
        <w:rPr>
          <w:rFonts w:ascii="Times New Roman" w:hAnsi="Times New Roman" w:cs="Times New Roman"/>
          <w:sz w:val="32"/>
          <w:szCs w:val="32"/>
        </w:rPr>
        <w:br/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Это ж, просто,-</w:t>
      </w:r>
      <w:r w:rsidRPr="00E9056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9056C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светофор</w:t>
      </w:r>
      <w:r w:rsidRPr="00E9056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E9056C" w:rsidRDefault="00E9056C" w:rsidP="00E9056C">
      <w:pPr>
        <w:pStyle w:val="a4"/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9056C" w:rsidRDefault="00E9056C" w:rsidP="00E9056C">
      <w:pPr>
        <w:pStyle w:val="a4"/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217FF" w:rsidRDefault="008217FF" w:rsidP="00C44601">
      <w:pPr>
        <w:spacing w:after="0" w:line="240" w:lineRule="auto"/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</w:pPr>
    </w:p>
    <w:p w:rsidR="0023567D" w:rsidRPr="00C44601" w:rsidRDefault="00C44601" w:rsidP="00C44601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78740</wp:posOffset>
            </wp:positionV>
            <wp:extent cx="4076700" cy="2295525"/>
            <wp:effectExtent l="19050" t="0" r="0" b="0"/>
            <wp:wrapNone/>
            <wp:docPr id="4" name="Рисунок 3" descr="anos_akcii_dorogi_bez_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s_akcii_dorogi_bez_opasnost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56C" w:rsidRPr="00C44601"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  <w:t>Светофор</w:t>
      </w:r>
      <w:r w:rsidR="0023567D" w:rsidRPr="00C44601">
        <w:rPr>
          <w:rFonts w:ascii="Times New Roman" w:hAnsi="Times New Roman"/>
          <w:color w:val="333333"/>
          <w:sz w:val="32"/>
          <w:szCs w:val="32"/>
        </w:rPr>
        <w:br/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Цвет</w:t>
      </w:r>
      <w:r w:rsidR="0023567D" w:rsidRPr="00C44601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="0023567D" w:rsidRPr="00C44601">
        <w:rPr>
          <w:rFonts w:ascii="Times New Roman" w:hAnsi="Times New Roman"/>
          <w:color w:val="00B050"/>
          <w:sz w:val="32"/>
          <w:szCs w:val="32"/>
          <w:shd w:val="clear" w:color="auto" w:fill="FFFFFF"/>
        </w:rPr>
        <w:t>зеленый</w:t>
      </w:r>
      <w:r w:rsidR="0023567D" w:rsidRPr="00C44601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–</w:t>
      </w:r>
      <w:r w:rsidR="0023567D" w:rsidRPr="00C44601">
        <w:rPr>
          <w:rFonts w:ascii="Times New Roman" w:hAnsi="Times New Roman"/>
          <w:sz w:val="32"/>
          <w:szCs w:val="32"/>
        </w:rPr>
        <w:br/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Проходи!</w:t>
      </w:r>
      <w:r w:rsidR="0023567D" w:rsidRPr="00C44601">
        <w:rPr>
          <w:rFonts w:ascii="Times New Roman" w:hAnsi="Times New Roman"/>
          <w:sz w:val="32"/>
          <w:szCs w:val="32"/>
        </w:rPr>
        <w:br/>
      </w:r>
      <w:proofErr w:type="gramStart"/>
      <w:r w:rsidR="0023567D" w:rsidRPr="00C44601">
        <w:rPr>
          <w:rFonts w:ascii="Times New Roman" w:hAnsi="Times New Roman"/>
          <w:color w:val="FFC000"/>
          <w:sz w:val="32"/>
          <w:szCs w:val="32"/>
          <w:shd w:val="clear" w:color="auto" w:fill="FFFFFF"/>
        </w:rPr>
        <w:t>Желтый</w:t>
      </w:r>
      <w:proofErr w:type="gramEnd"/>
      <w:r w:rsidR="0023567D" w:rsidRPr="00C44601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–</w:t>
      </w:r>
      <w:r w:rsidR="0023567D" w:rsidRPr="00C44601">
        <w:rPr>
          <w:rFonts w:ascii="Times New Roman" w:hAnsi="Times New Roman"/>
          <w:color w:val="333333"/>
          <w:sz w:val="32"/>
          <w:szCs w:val="32"/>
        </w:rPr>
        <w:br/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Малость погоди.</w:t>
      </w:r>
      <w:r w:rsidR="0023567D" w:rsidRPr="00C44601">
        <w:rPr>
          <w:rFonts w:ascii="Times New Roman" w:hAnsi="Times New Roman"/>
          <w:sz w:val="32"/>
          <w:szCs w:val="32"/>
        </w:rPr>
        <w:br/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Ну, а если</w:t>
      </w:r>
      <w:r w:rsidR="0023567D" w:rsidRPr="00C44601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="0023567D" w:rsidRPr="00C44601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красный</w:t>
      </w:r>
      <w:r w:rsidR="0023567D" w:rsidRPr="00C44601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–</w:t>
      </w:r>
      <w:r w:rsidR="0023567D" w:rsidRPr="00C44601">
        <w:rPr>
          <w:rFonts w:ascii="Times New Roman" w:hAnsi="Times New Roman"/>
          <w:sz w:val="32"/>
          <w:szCs w:val="32"/>
        </w:rPr>
        <w:br/>
      </w:r>
      <w:r w:rsidR="0023567D" w:rsidRPr="00C44601">
        <w:rPr>
          <w:rFonts w:ascii="Times New Roman" w:hAnsi="Times New Roman"/>
          <w:sz w:val="32"/>
          <w:szCs w:val="32"/>
          <w:shd w:val="clear" w:color="auto" w:fill="FFFFFF"/>
        </w:rPr>
        <w:t>Стой, дружок!</w:t>
      </w:r>
      <w:r w:rsidR="0023567D" w:rsidRPr="00C44601">
        <w:rPr>
          <w:rFonts w:ascii="Times New Roman" w:hAnsi="Times New Roman"/>
          <w:sz w:val="32"/>
          <w:szCs w:val="32"/>
        </w:rPr>
        <w:br/>
      </w:r>
    </w:p>
    <w:p w:rsidR="00C44601" w:rsidRDefault="00C44601" w:rsidP="00615E38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C44601" w:rsidRPr="00C44601" w:rsidRDefault="00C44601" w:rsidP="008217FF">
      <w:pPr>
        <w:spacing w:after="0" w:line="240" w:lineRule="auto"/>
        <w:ind w:left="5664"/>
        <w:rPr>
          <w:rFonts w:ascii="Times New Roman" w:hAnsi="Times New Roman"/>
          <w:b/>
          <w:noProof/>
          <w:color w:val="0000FF"/>
          <w:sz w:val="32"/>
          <w:szCs w:val="32"/>
          <w:lang w:eastAsia="ru-RU"/>
        </w:rPr>
      </w:pPr>
      <w:r w:rsidRPr="00C44601">
        <w:rPr>
          <w:rFonts w:ascii="Times New Roman" w:hAnsi="Times New Roman"/>
          <w:b/>
          <w:noProof/>
          <w:color w:val="0000FF"/>
          <w:sz w:val="32"/>
          <w:szCs w:val="32"/>
          <w:lang w:eastAsia="ru-RU"/>
        </w:rPr>
        <w:t>Пешеходный переход</w:t>
      </w:r>
    </w:p>
    <w:p w:rsidR="008217FF" w:rsidRDefault="008217FF" w:rsidP="008217FF">
      <w:pPr>
        <w:spacing w:after="0" w:line="240" w:lineRule="auto"/>
        <w:ind w:left="5664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134620</wp:posOffset>
            </wp:positionV>
            <wp:extent cx="2362200" cy="2409825"/>
            <wp:effectExtent l="19050" t="0" r="0" b="0"/>
            <wp:wrapNone/>
            <wp:docPr id="11" name="Рисунок 10" descr="_pensionerka-pogibla-v-rezu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ensionerka-pogibla-v-rezulta.jpg"/>
                    <pic:cNvPicPr/>
                  </pic:nvPicPr>
                  <pic:blipFill>
                    <a:blip r:embed="rId10" cstate="print"/>
                    <a:srcRect r="4087" b="343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Дорога не тропинка,</w:t>
      </w:r>
      <w:r w:rsidR="00C44601" w:rsidRPr="00C44601">
        <w:rPr>
          <w:rFonts w:ascii="Times New Roman" w:hAnsi="Times New Roman"/>
          <w:sz w:val="32"/>
          <w:szCs w:val="32"/>
        </w:rPr>
        <w:br/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Дорога не канава,</w:t>
      </w:r>
      <w:r w:rsidR="00C44601" w:rsidRPr="00C44601">
        <w:rPr>
          <w:rFonts w:ascii="Times New Roman" w:hAnsi="Times New Roman"/>
          <w:sz w:val="32"/>
          <w:szCs w:val="32"/>
        </w:rPr>
        <w:br/>
      </w:r>
      <w:proofErr w:type="gramStart"/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Сперва</w:t>
      </w:r>
      <w:proofErr w:type="gramEnd"/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 xml:space="preserve"> смотри налево,</w:t>
      </w:r>
      <w:r w:rsidR="00C44601" w:rsidRPr="00C44601">
        <w:rPr>
          <w:rFonts w:ascii="Times New Roman" w:hAnsi="Times New Roman"/>
          <w:sz w:val="32"/>
          <w:szCs w:val="32"/>
        </w:rPr>
        <w:br/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Потом смотри направо.</w:t>
      </w:r>
      <w:r w:rsidR="00C44601" w:rsidRPr="00C44601">
        <w:rPr>
          <w:rFonts w:ascii="Times New Roman" w:hAnsi="Times New Roman"/>
          <w:sz w:val="32"/>
          <w:szCs w:val="32"/>
        </w:rPr>
        <w:br/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Налево гляди,</w:t>
      </w:r>
      <w:r w:rsidR="00C44601" w:rsidRPr="00C44601">
        <w:rPr>
          <w:rFonts w:ascii="Times New Roman" w:hAnsi="Times New Roman"/>
          <w:sz w:val="32"/>
          <w:szCs w:val="32"/>
        </w:rPr>
        <w:br/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И направо гляди,</w:t>
      </w:r>
      <w:r w:rsidR="00C44601" w:rsidRPr="00C44601">
        <w:rPr>
          <w:rFonts w:ascii="Times New Roman" w:hAnsi="Times New Roman"/>
          <w:sz w:val="32"/>
          <w:szCs w:val="32"/>
        </w:rPr>
        <w:br/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И если машин</w:t>
      </w:r>
      <w:proofErr w:type="gramStart"/>
      <w:r w:rsidR="00C44601" w:rsidRPr="00C44601">
        <w:rPr>
          <w:rFonts w:ascii="Times New Roman" w:hAnsi="Times New Roman"/>
          <w:sz w:val="32"/>
          <w:szCs w:val="32"/>
        </w:rPr>
        <w:br/>
      </w:r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Н</w:t>
      </w:r>
      <w:proofErr w:type="gramEnd"/>
      <w:r w:rsidR="00C44601" w:rsidRPr="00C44601">
        <w:rPr>
          <w:rFonts w:ascii="Times New Roman" w:hAnsi="Times New Roman"/>
          <w:sz w:val="32"/>
          <w:szCs w:val="32"/>
          <w:shd w:val="clear" w:color="auto" w:fill="FFFFFF"/>
        </w:rPr>
        <w:t>е увидишь – иди!</w:t>
      </w:r>
    </w:p>
    <w:p w:rsidR="008217FF" w:rsidRDefault="008217FF" w:rsidP="008217FF">
      <w:pPr>
        <w:spacing w:after="0" w:line="240" w:lineRule="auto"/>
        <w:ind w:left="5664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8217FF" w:rsidRDefault="008217FF" w:rsidP="008217FF">
      <w:pPr>
        <w:spacing w:after="0" w:line="240" w:lineRule="auto"/>
        <w:rPr>
          <w:rFonts w:ascii="Times New Roman" w:hAnsi="Times New Roman"/>
          <w:b/>
          <w:iCs/>
          <w:color w:val="0000FF"/>
          <w:sz w:val="32"/>
          <w:szCs w:val="32"/>
          <w:shd w:val="clear" w:color="auto" w:fill="FFFFFF"/>
        </w:rPr>
      </w:pPr>
    </w:p>
    <w:p w:rsidR="00C44601" w:rsidRDefault="00C44601" w:rsidP="008217FF">
      <w:pPr>
        <w:spacing w:after="0" w:line="240" w:lineRule="auto"/>
        <w:ind w:left="4248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C44601">
        <w:rPr>
          <w:rFonts w:ascii="Times New Roman" w:hAnsi="Times New Roman"/>
          <w:b/>
          <w:iCs/>
          <w:color w:val="0000FF"/>
          <w:sz w:val="32"/>
          <w:szCs w:val="32"/>
          <w:shd w:val="clear" w:color="auto" w:fill="FFFFFF"/>
        </w:rPr>
        <w:t>Как перейти через дорогу</w:t>
      </w:r>
      <w:r w:rsidRPr="00C44601">
        <w:rPr>
          <w:rFonts w:ascii="Times New Roman" w:hAnsi="Times New Roman"/>
          <w:b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Способ безопасный самый:</w:t>
      </w:r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Перейти дорогу с мамой.</w:t>
      </w:r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Уж она не подведет,</w:t>
      </w:r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Нас за ручку доведет.</w:t>
      </w:r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Но гораздо будет лучше,</w:t>
      </w:r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Если нас она научит,</w:t>
      </w:r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Как без бед и по уму</w:t>
      </w:r>
      <w:proofErr w:type="gramStart"/>
      <w:r w:rsidRPr="00C44601">
        <w:rPr>
          <w:rFonts w:ascii="Times New Roman" w:hAnsi="Times New Roman"/>
          <w:sz w:val="32"/>
          <w:szCs w:val="32"/>
        </w:rPr>
        <w:br/>
      </w:r>
      <w:r w:rsidRPr="00C44601">
        <w:rPr>
          <w:rFonts w:ascii="Times New Roman" w:hAnsi="Times New Roman"/>
          <w:sz w:val="32"/>
          <w:szCs w:val="32"/>
          <w:shd w:val="clear" w:color="auto" w:fill="FFFFFF"/>
        </w:rPr>
        <w:t>С</w:t>
      </w:r>
      <w:proofErr w:type="gramEnd"/>
      <w:r w:rsidRPr="00C44601">
        <w:rPr>
          <w:rFonts w:ascii="Times New Roman" w:hAnsi="Times New Roman"/>
          <w:sz w:val="32"/>
          <w:szCs w:val="32"/>
          <w:shd w:val="clear" w:color="auto" w:fill="FFFFFF"/>
        </w:rPr>
        <w:t>делать это самому.</w:t>
      </w:r>
      <w:r w:rsidRPr="00C44601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8217FF" w:rsidRPr="008217FF" w:rsidRDefault="008217FF" w:rsidP="008217FF">
      <w:pPr>
        <w:spacing w:after="0" w:line="240" w:lineRule="auto"/>
        <w:ind w:left="4248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noProof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119380</wp:posOffset>
            </wp:positionV>
            <wp:extent cx="3254375" cy="1971675"/>
            <wp:effectExtent l="19050" t="0" r="3175" b="0"/>
            <wp:wrapNone/>
            <wp:docPr id="12" name="Рисунок 11" descr="sveto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og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67D" w:rsidRDefault="0023567D" w:rsidP="00615E3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4601" w:rsidRDefault="00C44601" w:rsidP="00615E3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4601" w:rsidRPr="00615E38" w:rsidRDefault="00C44601" w:rsidP="00615E3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4BED" w:rsidRPr="00615E38" w:rsidRDefault="008217FF" w:rsidP="00615E38">
      <w:pPr>
        <w:spacing w:line="240" w:lineRule="auto"/>
        <w:rPr>
          <w:rFonts w:ascii="Times New Roman" w:hAnsi="Times New Roman"/>
          <w:sz w:val="32"/>
          <w:szCs w:val="32"/>
        </w:rPr>
      </w:pPr>
    </w:p>
    <w:sectPr w:rsidR="00374BED" w:rsidRPr="00615E38" w:rsidSect="008217FF">
      <w:pgSz w:w="11906" w:h="16838"/>
      <w:pgMar w:top="993" w:right="991" w:bottom="993" w:left="993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0B"/>
    <w:rsid w:val="0017041E"/>
    <w:rsid w:val="0023567D"/>
    <w:rsid w:val="00464438"/>
    <w:rsid w:val="005B4F0B"/>
    <w:rsid w:val="00615E38"/>
    <w:rsid w:val="00660612"/>
    <w:rsid w:val="008217FF"/>
    <w:rsid w:val="0095109F"/>
    <w:rsid w:val="00B15D13"/>
    <w:rsid w:val="00C44601"/>
    <w:rsid w:val="00D85D34"/>
    <w:rsid w:val="00E9056C"/>
    <w:rsid w:val="00F1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67D"/>
    <w:rPr>
      <w:b/>
      <w:bCs/>
    </w:rPr>
  </w:style>
  <w:style w:type="character" w:customStyle="1" w:styleId="apple-converted-space">
    <w:name w:val="apple-converted-space"/>
    <w:basedOn w:val="a0"/>
    <w:rsid w:val="0023567D"/>
  </w:style>
  <w:style w:type="paragraph" w:styleId="a4">
    <w:name w:val="List Paragraph"/>
    <w:basedOn w:val="a"/>
    <w:uiPriority w:val="34"/>
    <w:qFormat/>
    <w:rsid w:val="0023567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3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E5DA-E309-405A-87A9-AD7641B9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2016-02-07T06:29:00Z</cp:lastPrinted>
  <dcterms:created xsi:type="dcterms:W3CDTF">2016-02-07T06:19:00Z</dcterms:created>
  <dcterms:modified xsi:type="dcterms:W3CDTF">2016-02-07T19:34:00Z</dcterms:modified>
</cp:coreProperties>
</file>