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3D" w:rsidRDefault="00906D3D" w:rsidP="007D237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bookmarkStart w:id="0" w:name="bookmark0"/>
      <w:r w:rsidRPr="007D237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906D3D" w:rsidRPr="007D237A" w:rsidRDefault="00906D3D" w:rsidP="007D237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906D3D" w:rsidRPr="007D237A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правильно организовать работу</w:t>
      </w:r>
    </w:p>
    <w:p w:rsidR="00906D3D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ребенка дошкольного возраста на компьютере</w:t>
      </w:r>
      <w:bookmarkEnd w:id="0"/>
    </w:p>
    <w:p w:rsidR="00906D3D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906D3D" w:rsidRPr="007D237A" w:rsidRDefault="00906D3D" w:rsidP="007D237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Давыдова С.И., воспитатель </w:t>
      </w:r>
    </w:p>
    <w:p w:rsidR="00906D3D" w:rsidRPr="007D237A" w:rsidRDefault="00906D3D" w:rsidP="007D237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МБДОУ детского сада №62 «Золотой улей»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Существуют жесткие требования к организации режима работы на компьютере детей дошкольного возраста, к обустройству рабочего места. Соблюдение этих норм и требований позволит не доводить ребенка до состояния переутомления, перенапряжения, а поможет сделать работу на компьютере полезной и развивающей.</w:t>
      </w:r>
    </w:p>
    <w:p w:rsidR="00906D3D" w:rsidRPr="007D237A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Режим работы</w:t>
      </w:r>
    </w:p>
    <w:p w:rsidR="00906D3D" w:rsidRPr="007D237A" w:rsidRDefault="00906D3D" w:rsidP="000548A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37A">
        <w:rPr>
          <w:rFonts w:ascii="Times New Roman" w:hAnsi="Times New Roman"/>
          <w:color w:val="000000"/>
          <w:sz w:val="28"/>
          <w:szCs w:val="28"/>
          <w:lang w:val="en-US"/>
        </w:rPr>
        <w:t>He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906D3D" w:rsidRPr="007D237A" w:rsidRDefault="00906D3D" w:rsidP="000548A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разовой работы ребенка на компьютере не должна превышать 10 минут для детей пяти лет, 15 минут – для детей шести лет.</w:t>
      </w:r>
    </w:p>
    <w:p w:rsidR="00906D3D" w:rsidRPr="007D237A" w:rsidRDefault="00906D3D" w:rsidP="000548A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906D3D" w:rsidRPr="007D237A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Рабочее место ребенка</w:t>
      </w:r>
    </w:p>
    <w:p w:rsidR="00906D3D" w:rsidRPr="007D237A" w:rsidRDefault="00906D3D" w:rsidP="000548AB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Очень важно правильно организовать рабочее место ребенка, чтобы не навредить его здоровью и физическому развитию.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Ребенок при работе на компьютере должен сидеть правильно:</w:t>
      </w:r>
    </w:p>
    <w:p w:rsidR="00906D3D" w:rsidRPr="007D237A" w:rsidRDefault="00906D3D" w:rsidP="000548A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- стул должен быть со спинкой и желательно с подножкой;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монитор нужно устанавливать только на верхнюю столешницу,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клавиатура и мышь должны располагаться перед монитором так, чтобы было место на столе для опоры предплечий рук ребенка;</w:t>
      </w:r>
    </w:p>
    <w:p w:rsidR="00906D3D" w:rsidRPr="007D237A" w:rsidRDefault="00906D3D" w:rsidP="000548A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- глаза должны быть на уровне середины или 2/3 экрана монитора;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расстояние от глаз до экрана монитора должно быть в пределах60 – </w:t>
      </w:r>
      <w:smartTag w:uri="urn:schemas-microsoft-com:office:smarttags" w:element="metricconverter">
        <w:smartTagPr>
          <w:attr w:name="ProductID" w:val="70 сантиметров"/>
        </w:smartTagPr>
        <w:r w:rsidRPr="007D237A">
          <w:rPr>
            <w:rFonts w:ascii="Times New Roman" w:hAnsi="Times New Roman"/>
            <w:color w:val="000000"/>
            <w:sz w:val="28"/>
            <w:szCs w:val="28"/>
            <w:lang w:eastAsia="ru-RU"/>
          </w:rPr>
          <w:t>70 сантиметров</w:t>
        </w:r>
      </w:smartTag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- источники освещения в комнате не должны вызывать блики на экране, поэтому монитор нельзя располагать напротив окна или прямого источника света;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- провода и кабеля компьютера должны подводиться к задней панели и не быть в прямом доступе для ребенка.</w:t>
      </w:r>
    </w:p>
    <w:p w:rsidR="00906D3D" w:rsidRPr="007D237A" w:rsidRDefault="00906D3D" w:rsidP="00FD1997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В комнатах, где включен компьютер, достаточно быстро теряет влагу воздух, поэтому чаще проветривайте эти комнаты, проводите влажную уборку, используйте искусственные увлажнители воздуха.</w:t>
      </w:r>
    </w:p>
    <w:p w:rsidR="00906D3D" w:rsidRPr="007D237A" w:rsidRDefault="00906D3D" w:rsidP="00054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Начало игры с компьютерной программой</w:t>
      </w:r>
    </w:p>
    <w:p w:rsidR="00906D3D" w:rsidRPr="007D237A" w:rsidRDefault="00906D3D" w:rsidP="00F0170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Начинайте играть в компьютерную программу всегда вместе с ребенком. Обсуждайте с ним ход выполнения заданий, возможные действия, способы решения задач.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Наблюдая за ребенком, вы сможете убедиться, насколько ему подходит эта компьютерная программа, интересна ли она ему, не слишком ли сложна или, наоборот, легка и насколько он сможет справляться с работой в дальнейшем самостоятельно.</w:t>
      </w:r>
    </w:p>
    <w:p w:rsidR="00906D3D" w:rsidRPr="007D237A" w:rsidRDefault="00906D3D" w:rsidP="00F01709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Взаимодействие с родителем в процессе любой работы (в том числе – игры на компьютере) развивает речь и мышление ребенка, а также способствует установлению взаимопонимания и эмоциональной близости между ним и родителем, что очень важно для гармоничного развития ребенка.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Также в совместной с ребенком игре вы сможете увидеть, с какими заданиями он может справиться сам, а с какими - только с вашей помощью. Это подскажет, над какими темами нужно поработать с ребенком дополнительно, каких знаний у него еще нет, в чем он испытывает трудности.</w:t>
      </w:r>
    </w:p>
    <w:p w:rsidR="00906D3D" w:rsidRPr="007D237A" w:rsidRDefault="00906D3D" w:rsidP="00F0170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во время работы с компьютерной программой вы наблюдаете у ребенка такие симптомы, как головокружение, дезориентация, непроизвольные движения или подергивания, следует немедленно прекратить работу с компьютером и этой программой.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Это может быть свидетельством сильного эмоционального воздействия содержания компьютерной программы на ребенка, особой его нервной реакции на яркий мерцающий экран, может говорить о сильной впечатлительности или иных особенностях нервной системы, темперамента и характера.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в период дошкольного детства психика ребенка особо чувствительна к внешним воздействиям.</w:t>
      </w:r>
    </w:p>
    <w:p w:rsidR="00906D3D" w:rsidRPr="007D237A" w:rsidRDefault="00906D3D" w:rsidP="00FD19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Компьютерная игра и собственная деятельность ребенка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Основное развитие ребенка происходит в ведущих видах деятельности дошкольника: в сюжетной, ролевой, режиссерской игре, в конструировании, рисовании, лепке, в восприятии сказок и др. Компьютер не может заменить никакую из основных видов деятельности, но может стать вполне эффективным дополнительным средством развития.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Участвуя в организации работы ребенка на компьютере, стремитесь реализовать единую сюжетную линию, чтобы обычная деятельность, играпредшествовала работе на компьютере или следовала за ней, уточняя представления или знания, полученные при работе с компьютерной программой.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Компьютерные программы должны расширять опыт и знания и малыша, стимулировать творческие способности, давать почву для новых идей, обогащать представления о реальном окружающем мире, а не уводить в мир нереальных вещей, предметов и отношений.</w:t>
      </w:r>
    </w:p>
    <w:p w:rsidR="00906D3D" w:rsidRPr="007D237A" w:rsidRDefault="00906D3D" w:rsidP="00054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Представим некоторые задания, которые можно выполнять с помощью компьютера.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«Умная раскраска». Это упражнение направлено на развитие про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странственного мышления и обучение буквам. В нем нужно раскрасить определенные буквы на экране в соответствии с заданными условиями. Например: покрасить в желтый цвет большую букву «Л» в правом нижнем окне.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«Составь слово из букв». В этом упражнении нужно составить из предложенных на выбор букв слово, ориентируясь на картинку-подсказку. Рядом с каждой буквой и картинкой изображен динамик. Нажав на него, можно услышать, как правильно читается та или иная буква или все слово целиком.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«Разгадай слово». В этом упражнении требуется разгадать зашифрованное слово. Для этого надо вставить в пустые ячейки буквы, на которые начинаются изображенные над ячейками картинки.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«Составь слово из слогов». В левой части экрана дан начальный слог какого-либо слова. Над ним изображена картинка-подсказка. Требуется подобрать подходящее окончание слова из пяти предложенных на выбор вариантов.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«Составь из букв слово». В этом упражнении требуется составить из предложенных на выбор букв два слова к картинкам.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«Закончи предложения». В верхней части экрана находятся три предложения, в каждом из которых отсутствует одно последнее слово. На месте недостающих слов изображены цветные овалы. Внизу экрана находятся четыре картинки. Требуется подобрать к каждому предложению подходящую картинку на место отсутствующего слова. Одна картинка останется, она лишняя.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«Домино». В задании представлено «буквенное» домино. На каждой игральной костяшке с одной стороны изображена какая-то буква, а с другой - картинка. Требуется выложить костяшки в ряд, подбирая их таким образом, чтобы буквы совпали с картинками, на эти буквы начинающимися.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«Поиск предметов». В центре экрана изображена буква. Вокруг нее находятся восемь разных картинок. Требуется выбрать из них три кар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тинки, которые начинаются на эту букву.</w:t>
      </w:r>
    </w:p>
    <w:p w:rsidR="00906D3D" w:rsidRPr="007D237A" w:rsidRDefault="00906D3D" w:rsidP="00F0170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«Лото из букв». В этом задании требуется вставить подходящие карточки в игровое поле с буквами. На выбор даны пять карточек, две из них – лишние.</w:t>
      </w:r>
    </w:p>
    <w:p w:rsidR="00906D3D" w:rsidRPr="007D237A" w:rsidRDefault="00906D3D" w:rsidP="00FD199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6D3D" w:rsidRPr="007D237A" w:rsidRDefault="00906D3D" w:rsidP="00FD19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906D3D" w:rsidRPr="007D237A" w:rsidRDefault="00906D3D" w:rsidP="00FD199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Бабаева, Ю. Д., Ковалев, В. В., Тихомиров, О. К. Диалог с ЭВМ: психо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логические аспекты [Текст] /Ю. Д. Бабаева, В. В. Ковалев, О. К. Тихо</w:t>
      </w: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миров //Вопросы психологии. - 1983. - № 2. - С. 27 - 32.</w:t>
      </w:r>
    </w:p>
    <w:p w:rsidR="00906D3D" w:rsidRPr="007D237A" w:rsidRDefault="00906D3D" w:rsidP="00FD199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Лысенко, Е. Е. Игра с ЭВМ как вид творческой деятельности: Дисс. ... канд. психол. даук [Текст] /Е. Е. Лысенко. - М., 1988. - 194 с.</w:t>
      </w:r>
    </w:p>
    <w:p w:rsidR="00906D3D" w:rsidRPr="007D237A" w:rsidRDefault="00906D3D" w:rsidP="00FD199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Махлах, Е. С. Игровая деятельность младших школьников и подростков: Дисс.... канд. психол. наук [Текст] /Е. С. Махлах. - М., 1988. - 324 с.</w:t>
      </w:r>
    </w:p>
    <w:p w:rsidR="00906D3D" w:rsidRPr="007D237A" w:rsidRDefault="00906D3D" w:rsidP="00FD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37A">
        <w:rPr>
          <w:rFonts w:ascii="Times New Roman" w:hAnsi="Times New Roman"/>
          <w:color w:val="000000"/>
          <w:sz w:val="28"/>
          <w:szCs w:val="28"/>
          <w:lang w:eastAsia="ru-RU"/>
        </w:rPr>
        <w:t>4.Шмелев, А. Г. Основы психодиагностики [Текст] /А. Г. Шмелев. - Рос- тов-н/Д: Академия, 1995. - 176 с.</w:t>
      </w:r>
    </w:p>
    <w:sectPr w:rsidR="00906D3D" w:rsidRPr="007D237A" w:rsidSect="0093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426FC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6120D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22665623"/>
    <w:multiLevelType w:val="multilevel"/>
    <w:tmpl w:val="D9426FC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3A90542A"/>
    <w:multiLevelType w:val="multilevel"/>
    <w:tmpl w:val="D9426FC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4840079D"/>
    <w:multiLevelType w:val="hybridMultilevel"/>
    <w:tmpl w:val="57B41F36"/>
    <w:lvl w:ilvl="0" w:tplc="F0AEF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8D"/>
    <w:rsid w:val="000548AB"/>
    <w:rsid w:val="004613FE"/>
    <w:rsid w:val="007D237A"/>
    <w:rsid w:val="00864CC8"/>
    <w:rsid w:val="008E321D"/>
    <w:rsid w:val="00906D3D"/>
    <w:rsid w:val="00931AE2"/>
    <w:rsid w:val="00B34F98"/>
    <w:rsid w:val="00EB5B8D"/>
    <w:rsid w:val="00F01709"/>
    <w:rsid w:val="00FD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1071</Words>
  <Characters>6109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Kovalenko_YUI</dc:creator>
  <cp:keywords/>
  <dc:description/>
  <cp:lastModifiedBy>Admin</cp:lastModifiedBy>
  <cp:revision>3</cp:revision>
  <dcterms:created xsi:type="dcterms:W3CDTF">2014-09-08T04:45:00Z</dcterms:created>
  <dcterms:modified xsi:type="dcterms:W3CDTF">2014-09-10T10:28:00Z</dcterms:modified>
</cp:coreProperties>
</file>